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5781" w:rsidRPr="0038414A" w:rsidRDefault="00637D18" w:rsidP="007E5781">
      <w:pPr>
        <w:jc w:val="center"/>
        <w:rPr>
          <w:b/>
          <w:sz w:val="32"/>
          <w:szCs w:val="32"/>
        </w:rPr>
      </w:pPr>
      <w:r>
        <w:rPr>
          <w:b/>
          <w:sz w:val="32"/>
          <w:szCs w:val="32"/>
        </w:rPr>
        <w:t xml:space="preserve">Leading Schools and Communities </w:t>
      </w:r>
    </w:p>
    <w:p w:rsidR="0038414A" w:rsidRPr="0038414A" w:rsidRDefault="0038414A">
      <w:pPr>
        <w:jc w:val="center"/>
        <w:rPr>
          <w:sz w:val="24"/>
        </w:rPr>
      </w:pPr>
      <w:r w:rsidRPr="0038414A">
        <w:rPr>
          <w:sz w:val="24"/>
        </w:rPr>
        <w:t>GMU - EDLE 61</w:t>
      </w:r>
      <w:r w:rsidR="009B2620">
        <w:rPr>
          <w:sz w:val="24"/>
        </w:rPr>
        <w:t>0</w:t>
      </w:r>
      <w:r w:rsidR="00301FBA">
        <w:rPr>
          <w:sz w:val="24"/>
        </w:rPr>
        <w:t>-601</w:t>
      </w:r>
    </w:p>
    <w:p w:rsidR="0029639A" w:rsidRPr="0038414A" w:rsidRDefault="009B2620" w:rsidP="007E5781">
      <w:pPr>
        <w:jc w:val="center"/>
        <w:rPr>
          <w:sz w:val="24"/>
        </w:rPr>
      </w:pPr>
      <w:r>
        <w:rPr>
          <w:sz w:val="24"/>
        </w:rPr>
        <w:t>Fall</w:t>
      </w:r>
      <w:r w:rsidR="007E5781" w:rsidRPr="0038414A">
        <w:rPr>
          <w:sz w:val="24"/>
        </w:rPr>
        <w:t xml:space="preserve"> 200</w:t>
      </w:r>
      <w:r w:rsidR="001C4718">
        <w:rPr>
          <w:sz w:val="24"/>
        </w:rPr>
        <w:t>9</w:t>
      </w:r>
    </w:p>
    <w:p w:rsidR="00315897" w:rsidRPr="0038414A" w:rsidRDefault="007E5781">
      <w:pPr>
        <w:jc w:val="center"/>
        <w:rPr>
          <w:sz w:val="24"/>
        </w:rPr>
      </w:pPr>
      <w:r w:rsidRPr="0038414A">
        <w:rPr>
          <w:sz w:val="24"/>
          <w:szCs w:val="24"/>
        </w:rPr>
        <w:t>Smart’s Mill Middle School Library</w:t>
      </w:r>
    </w:p>
    <w:p w:rsidR="001E5A3E" w:rsidRPr="0038414A" w:rsidRDefault="001E5A3E">
      <w:pPr>
        <w:pStyle w:val="Heading2"/>
      </w:pPr>
      <w:r w:rsidRPr="0038414A">
        <w:t>Course Syllabus</w:t>
      </w:r>
    </w:p>
    <w:p w:rsidR="001E5A3E" w:rsidRDefault="001E5A3E">
      <w:pPr>
        <w:rPr>
          <w:sz w:val="24"/>
        </w:rPr>
      </w:pPr>
      <w:r>
        <w:rPr>
          <w:sz w:val="24"/>
        </w:rPr>
        <w:tab/>
      </w:r>
      <w:r>
        <w:rPr>
          <w:sz w:val="24"/>
        </w:rPr>
        <w:tab/>
      </w:r>
    </w:p>
    <w:p w:rsidR="00422367" w:rsidRPr="0038414A" w:rsidRDefault="001E5A3E" w:rsidP="007E5781">
      <w:pPr>
        <w:rPr>
          <w:sz w:val="28"/>
          <w:szCs w:val="28"/>
          <w:u w:val="single"/>
        </w:rPr>
      </w:pPr>
      <w:r w:rsidRPr="0038414A">
        <w:rPr>
          <w:b/>
          <w:sz w:val="28"/>
          <w:szCs w:val="28"/>
          <w:u w:val="single"/>
        </w:rPr>
        <w:t>Instructor:</w:t>
      </w:r>
    </w:p>
    <w:p w:rsidR="007E5781" w:rsidRPr="0038414A" w:rsidRDefault="007E5781" w:rsidP="007E5781">
      <w:pPr>
        <w:rPr>
          <w:sz w:val="24"/>
          <w:szCs w:val="24"/>
        </w:rPr>
      </w:pPr>
    </w:p>
    <w:p w:rsidR="001E5A3E" w:rsidRPr="0038414A" w:rsidRDefault="007E5781" w:rsidP="007E5781">
      <w:pPr>
        <w:rPr>
          <w:sz w:val="24"/>
          <w:szCs w:val="24"/>
        </w:rPr>
      </w:pPr>
      <w:r w:rsidRPr="0038414A">
        <w:rPr>
          <w:sz w:val="24"/>
          <w:szCs w:val="24"/>
        </w:rPr>
        <w:t>Eric Stewart</w:t>
      </w:r>
    </w:p>
    <w:p w:rsidR="007E5781" w:rsidRPr="0038414A" w:rsidRDefault="001C4718" w:rsidP="007E5781">
      <w:pPr>
        <w:rPr>
          <w:sz w:val="24"/>
          <w:szCs w:val="24"/>
        </w:rPr>
      </w:pPr>
      <w:r>
        <w:rPr>
          <w:sz w:val="24"/>
          <w:szCs w:val="24"/>
        </w:rPr>
        <w:t>571</w:t>
      </w:r>
      <w:r w:rsidR="007E5781" w:rsidRPr="0038414A">
        <w:rPr>
          <w:sz w:val="24"/>
          <w:szCs w:val="24"/>
        </w:rPr>
        <w:t>-</w:t>
      </w:r>
      <w:r>
        <w:rPr>
          <w:sz w:val="24"/>
          <w:szCs w:val="24"/>
        </w:rPr>
        <w:t>252</w:t>
      </w:r>
      <w:r w:rsidR="007E5781" w:rsidRPr="0038414A">
        <w:rPr>
          <w:sz w:val="24"/>
          <w:szCs w:val="24"/>
        </w:rPr>
        <w:t>-</w:t>
      </w:r>
      <w:r>
        <w:rPr>
          <w:sz w:val="24"/>
          <w:szCs w:val="24"/>
        </w:rPr>
        <w:t>2030</w:t>
      </w:r>
      <w:r w:rsidR="00663355">
        <w:rPr>
          <w:sz w:val="24"/>
          <w:szCs w:val="24"/>
        </w:rPr>
        <w:t xml:space="preserve"> / </w:t>
      </w:r>
      <w:r>
        <w:rPr>
          <w:sz w:val="24"/>
          <w:szCs w:val="24"/>
        </w:rPr>
        <w:t>571</w:t>
      </w:r>
      <w:r w:rsidR="007E5781" w:rsidRPr="0038414A">
        <w:rPr>
          <w:sz w:val="24"/>
          <w:szCs w:val="24"/>
        </w:rPr>
        <w:t>-</w:t>
      </w:r>
      <w:r>
        <w:rPr>
          <w:sz w:val="24"/>
          <w:szCs w:val="24"/>
        </w:rPr>
        <w:t>252</w:t>
      </w:r>
      <w:r w:rsidR="007E5781" w:rsidRPr="0038414A">
        <w:rPr>
          <w:sz w:val="24"/>
          <w:szCs w:val="24"/>
        </w:rPr>
        <w:t>-</w:t>
      </w:r>
      <w:r>
        <w:rPr>
          <w:sz w:val="24"/>
          <w:szCs w:val="24"/>
        </w:rPr>
        <w:t>2043</w:t>
      </w:r>
      <w:r w:rsidR="007E5781" w:rsidRPr="0038414A">
        <w:rPr>
          <w:sz w:val="24"/>
          <w:szCs w:val="24"/>
        </w:rPr>
        <w:t xml:space="preserve"> (fax)</w:t>
      </w:r>
    </w:p>
    <w:p w:rsidR="007E5781" w:rsidRPr="0038414A" w:rsidRDefault="008C5C7D" w:rsidP="007E5781">
      <w:pPr>
        <w:rPr>
          <w:sz w:val="24"/>
          <w:szCs w:val="24"/>
        </w:rPr>
      </w:pPr>
      <w:hyperlink r:id="rId8" w:history="1">
        <w:r w:rsidR="001C4718" w:rsidRPr="000F1D2E">
          <w:rPr>
            <w:rStyle w:val="Hyperlink"/>
            <w:sz w:val="24"/>
            <w:szCs w:val="24"/>
          </w:rPr>
          <w:t>eric.stewart@loudoun.k12.va.us</w:t>
        </w:r>
      </w:hyperlink>
    </w:p>
    <w:p w:rsidR="00205B95" w:rsidRPr="0038414A" w:rsidRDefault="00205B95" w:rsidP="007E5781">
      <w:pPr>
        <w:rPr>
          <w:sz w:val="24"/>
          <w:szCs w:val="24"/>
        </w:rPr>
      </w:pPr>
    </w:p>
    <w:p w:rsidR="007E5781" w:rsidRPr="0038414A" w:rsidRDefault="007E5781" w:rsidP="007E5781">
      <w:pPr>
        <w:rPr>
          <w:b/>
          <w:sz w:val="28"/>
          <w:szCs w:val="28"/>
          <w:u w:val="single"/>
        </w:rPr>
      </w:pPr>
      <w:r w:rsidRPr="0038414A">
        <w:rPr>
          <w:b/>
          <w:sz w:val="28"/>
          <w:szCs w:val="28"/>
          <w:u w:val="single"/>
        </w:rPr>
        <w:t>C</w:t>
      </w:r>
      <w:r w:rsidR="008F56E0" w:rsidRPr="0038414A">
        <w:rPr>
          <w:b/>
          <w:sz w:val="28"/>
          <w:szCs w:val="28"/>
          <w:u w:val="single"/>
        </w:rPr>
        <w:t>ourse</w:t>
      </w:r>
      <w:r w:rsidRPr="0038414A">
        <w:rPr>
          <w:b/>
          <w:sz w:val="28"/>
          <w:szCs w:val="28"/>
          <w:u w:val="single"/>
        </w:rPr>
        <w:t xml:space="preserve"> Location</w:t>
      </w:r>
      <w:r w:rsidR="008302AB">
        <w:rPr>
          <w:b/>
          <w:sz w:val="28"/>
          <w:szCs w:val="28"/>
          <w:u w:val="single"/>
        </w:rPr>
        <w:t xml:space="preserve"> and Mailing Address</w:t>
      </w:r>
      <w:r w:rsidRPr="0038414A">
        <w:rPr>
          <w:b/>
          <w:sz w:val="28"/>
          <w:szCs w:val="28"/>
          <w:u w:val="single"/>
        </w:rPr>
        <w:t>:</w:t>
      </w:r>
    </w:p>
    <w:p w:rsidR="007E5781" w:rsidRPr="0038414A" w:rsidRDefault="007E5781" w:rsidP="007E5781">
      <w:pPr>
        <w:rPr>
          <w:sz w:val="24"/>
          <w:szCs w:val="24"/>
        </w:rPr>
      </w:pPr>
    </w:p>
    <w:p w:rsidR="00205B95" w:rsidRPr="0038414A" w:rsidRDefault="007E5781" w:rsidP="007E5781">
      <w:pPr>
        <w:rPr>
          <w:sz w:val="24"/>
          <w:szCs w:val="24"/>
        </w:rPr>
      </w:pPr>
      <w:r w:rsidRPr="0038414A">
        <w:rPr>
          <w:sz w:val="24"/>
          <w:szCs w:val="24"/>
        </w:rPr>
        <w:t xml:space="preserve">Smart’s </w:t>
      </w:r>
      <w:smartTag w:uri="urn:schemas-microsoft-com:office:smarttags" w:element="place">
        <w:smartTag w:uri="urn:schemas-microsoft-com:office:smarttags" w:element="PlaceName">
          <w:r w:rsidRPr="0038414A">
            <w:rPr>
              <w:sz w:val="24"/>
              <w:szCs w:val="24"/>
            </w:rPr>
            <w:t>Mill</w:t>
          </w:r>
        </w:smartTag>
        <w:r w:rsidRPr="0038414A">
          <w:rPr>
            <w:sz w:val="24"/>
            <w:szCs w:val="24"/>
          </w:rPr>
          <w:t xml:space="preserve"> </w:t>
        </w:r>
        <w:smartTag w:uri="urn:schemas-microsoft-com:office:smarttags" w:element="PlaceType">
          <w:r w:rsidRPr="0038414A">
            <w:rPr>
              <w:sz w:val="24"/>
              <w:szCs w:val="24"/>
            </w:rPr>
            <w:t>Middle School</w:t>
          </w:r>
        </w:smartTag>
      </w:smartTag>
    </w:p>
    <w:p w:rsidR="007E5781" w:rsidRPr="0038414A" w:rsidRDefault="007E5781" w:rsidP="007E5781">
      <w:pPr>
        <w:rPr>
          <w:sz w:val="24"/>
          <w:szCs w:val="24"/>
        </w:rPr>
      </w:pPr>
      <w:smartTag w:uri="urn:schemas-microsoft-com:office:smarttags" w:element="Street">
        <w:smartTag w:uri="urn:schemas-microsoft-com:office:smarttags" w:element="address">
          <w:r w:rsidRPr="0038414A">
            <w:rPr>
              <w:sz w:val="24"/>
              <w:szCs w:val="24"/>
            </w:rPr>
            <w:t>850 North King Street</w:t>
          </w:r>
        </w:smartTag>
      </w:smartTag>
    </w:p>
    <w:p w:rsidR="007E5781" w:rsidRPr="0038414A" w:rsidRDefault="007E5781" w:rsidP="007E5781">
      <w:pPr>
        <w:rPr>
          <w:sz w:val="24"/>
          <w:szCs w:val="24"/>
        </w:rPr>
      </w:pPr>
      <w:smartTag w:uri="urn:schemas-microsoft-com:office:smarttags" w:element="place">
        <w:smartTag w:uri="urn:schemas-microsoft-com:office:smarttags" w:element="City">
          <w:r w:rsidRPr="0038414A">
            <w:rPr>
              <w:sz w:val="24"/>
              <w:szCs w:val="24"/>
            </w:rPr>
            <w:t>Leesburg</w:t>
          </w:r>
        </w:smartTag>
        <w:r w:rsidRPr="0038414A">
          <w:rPr>
            <w:sz w:val="24"/>
            <w:szCs w:val="24"/>
          </w:rPr>
          <w:t xml:space="preserve">, </w:t>
        </w:r>
        <w:smartTag w:uri="urn:schemas-microsoft-com:office:smarttags" w:element="State">
          <w:r w:rsidRPr="0038414A">
            <w:rPr>
              <w:sz w:val="24"/>
              <w:szCs w:val="24"/>
            </w:rPr>
            <w:t>VA</w:t>
          </w:r>
        </w:smartTag>
        <w:r w:rsidRPr="0038414A">
          <w:rPr>
            <w:sz w:val="24"/>
            <w:szCs w:val="24"/>
          </w:rPr>
          <w:t xml:space="preserve"> </w:t>
        </w:r>
        <w:smartTag w:uri="urn:schemas-microsoft-com:office:smarttags" w:element="PostalCode">
          <w:r w:rsidRPr="0038414A">
            <w:rPr>
              <w:sz w:val="24"/>
              <w:szCs w:val="24"/>
            </w:rPr>
            <w:t>20176</w:t>
          </w:r>
        </w:smartTag>
      </w:smartTag>
    </w:p>
    <w:p w:rsidR="001E5A3E" w:rsidRPr="0038414A" w:rsidRDefault="001C4718" w:rsidP="007E5781">
      <w:pPr>
        <w:rPr>
          <w:sz w:val="24"/>
          <w:szCs w:val="24"/>
        </w:rPr>
      </w:pPr>
      <w:r>
        <w:rPr>
          <w:sz w:val="24"/>
          <w:szCs w:val="24"/>
        </w:rPr>
        <w:t>571</w:t>
      </w:r>
      <w:r w:rsidR="007E5781" w:rsidRPr="0038414A">
        <w:rPr>
          <w:sz w:val="24"/>
          <w:szCs w:val="24"/>
        </w:rPr>
        <w:t>-</w:t>
      </w:r>
      <w:r>
        <w:rPr>
          <w:sz w:val="24"/>
          <w:szCs w:val="24"/>
        </w:rPr>
        <w:t>252</w:t>
      </w:r>
      <w:r w:rsidR="007E5781" w:rsidRPr="0038414A">
        <w:rPr>
          <w:sz w:val="24"/>
          <w:szCs w:val="24"/>
        </w:rPr>
        <w:t>-</w:t>
      </w:r>
      <w:r>
        <w:rPr>
          <w:sz w:val="24"/>
          <w:szCs w:val="24"/>
        </w:rPr>
        <w:t>2030</w:t>
      </w:r>
    </w:p>
    <w:p w:rsidR="008302AB" w:rsidRPr="0038414A" w:rsidRDefault="008302AB" w:rsidP="008302AB">
      <w:pPr>
        <w:rPr>
          <w:sz w:val="24"/>
          <w:szCs w:val="24"/>
        </w:rPr>
      </w:pPr>
    </w:p>
    <w:p w:rsidR="007E5781" w:rsidRPr="0038414A" w:rsidRDefault="007E5781">
      <w:pPr>
        <w:rPr>
          <w:b/>
          <w:sz w:val="28"/>
          <w:szCs w:val="28"/>
          <w:u w:val="single"/>
        </w:rPr>
      </w:pPr>
      <w:r w:rsidRPr="0038414A">
        <w:rPr>
          <w:b/>
          <w:sz w:val="28"/>
          <w:szCs w:val="28"/>
          <w:u w:val="single"/>
        </w:rPr>
        <w:t>Meeting Times:</w:t>
      </w:r>
    </w:p>
    <w:p w:rsidR="007E5781" w:rsidRPr="0038414A" w:rsidRDefault="007E5781">
      <w:pPr>
        <w:rPr>
          <w:sz w:val="24"/>
          <w:szCs w:val="24"/>
        </w:rPr>
      </w:pPr>
    </w:p>
    <w:p w:rsidR="00461BF9" w:rsidRDefault="001C4718">
      <w:pPr>
        <w:rPr>
          <w:sz w:val="24"/>
          <w:szCs w:val="24"/>
        </w:rPr>
      </w:pPr>
      <w:r>
        <w:rPr>
          <w:sz w:val="24"/>
          <w:szCs w:val="24"/>
        </w:rPr>
        <w:t>Monday</w:t>
      </w:r>
      <w:r w:rsidR="00461BF9" w:rsidRPr="0038414A">
        <w:rPr>
          <w:sz w:val="24"/>
          <w:szCs w:val="24"/>
        </w:rPr>
        <w:t xml:space="preserve"> </w:t>
      </w:r>
      <w:r w:rsidR="009B2620">
        <w:rPr>
          <w:sz w:val="24"/>
          <w:szCs w:val="24"/>
        </w:rPr>
        <w:t>from</w:t>
      </w:r>
      <w:r w:rsidR="00461BF9" w:rsidRPr="0038414A">
        <w:rPr>
          <w:sz w:val="24"/>
          <w:szCs w:val="24"/>
        </w:rPr>
        <w:t xml:space="preserve"> 4:30 to </w:t>
      </w:r>
      <w:r>
        <w:rPr>
          <w:sz w:val="24"/>
          <w:szCs w:val="24"/>
        </w:rPr>
        <w:t>7</w:t>
      </w:r>
      <w:r w:rsidR="00461BF9" w:rsidRPr="0038414A">
        <w:rPr>
          <w:sz w:val="24"/>
          <w:szCs w:val="24"/>
        </w:rPr>
        <w:t>:</w:t>
      </w:r>
      <w:r w:rsidR="009B2620">
        <w:rPr>
          <w:sz w:val="24"/>
          <w:szCs w:val="24"/>
        </w:rPr>
        <w:t>1</w:t>
      </w:r>
      <w:r w:rsidR="00461BF9" w:rsidRPr="0038414A">
        <w:rPr>
          <w:sz w:val="24"/>
          <w:szCs w:val="24"/>
        </w:rPr>
        <w:t>0</w:t>
      </w:r>
    </w:p>
    <w:p w:rsidR="004B078B" w:rsidRDefault="004B078B">
      <w:pPr>
        <w:rPr>
          <w:sz w:val="24"/>
          <w:szCs w:val="24"/>
        </w:rPr>
      </w:pPr>
    </w:p>
    <w:p w:rsidR="001C4718" w:rsidRDefault="008302AB">
      <w:pPr>
        <w:rPr>
          <w:b/>
          <w:sz w:val="24"/>
          <w:szCs w:val="24"/>
        </w:rPr>
      </w:pPr>
      <w:r w:rsidRPr="008302AB">
        <w:rPr>
          <w:b/>
          <w:sz w:val="28"/>
          <w:szCs w:val="28"/>
          <w:u w:val="single"/>
        </w:rPr>
        <w:t>Office Hours:</w:t>
      </w:r>
      <w:r w:rsidRPr="008302AB">
        <w:rPr>
          <w:b/>
          <w:sz w:val="24"/>
          <w:szCs w:val="24"/>
        </w:rPr>
        <w:t xml:space="preserve"> </w:t>
      </w:r>
    </w:p>
    <w:p w:rsidR="001C4718" w:rsidRDefault="001C4718">
      <w:pPr>
        <w:rPr>
          <w:b/>
          <w:sz w:val="24"/>
          <w:szCs w:val="24"/>
        </w:rPr>
      </w:pPr>
    </w:p>
    <w:p w:rsidR="008302AB" w:rsidRPr="0038414A" w:rsidRDefault="001C4718">
      <w:pPr>
        <w:rPr>
          <w:sz w:val="24"/>
          <w:szCs w:val="24"/>
        </w:rPr>
      </w:pPr>
      <w:r>
        <w:rPr>
          <w:sz w:val="24"/>
          <w:szCs w:val="24"/>
        </w:rPr>
        <w:t>B</w:t>
      </w:r>
      <w:r w:rsidR="003C688C">
        <w:rPr>
          <w:sz w:val="24"/>
          <w:szCs w:val="24"/>
        </w:rPr>
        <w:t xml:space="preserve">efore or after </w:t>
      </w:r>
      <w:r w:rsidR="008302AB">
        <w:rPr>
          <w:sz w:val="24"/>
          <w:szCs w:val="24"/>
        </w:rPr>
        <w:t>class or by appointment</w:t>
      </w:r>
    </w:p>
    <w:p w:rsidR="004B078B" w:rsidRPr="0038414A" w:rsidRDefault="004B078B">
      <w:pPr>
        <w:rPr>
          <w:sz w:val="24"/>
          <w:szCs w:val="24"/>
        </w:rPr>
      </w:pPr>
    </w:p>
    <w:p w:rsidR="008F56E0" w:rsidRPr="0038414A" w:rsidRDefault="0038414A" w:rsidP="008F56E0">
      <w:pPr>
        <w:rPr>
          <w:bCs/>
          <w:sz w:val="28"/>
          <w:szCs w:val="28"/>
          <w:u w:val="single"/>
        </w:rPr>
      </w:pPr>
      <w:r w:rsidRPr="0038414A">
        <w:rPr>
          <w:b/>
          <w:sz w:val="28"/>
          <w:szCs w:val="28"/>
          <w:u w:val="single"/>
        </w:rPr>
        <w:t>Course Description:</w:t>
      </w:r>
      <w:r w:rsidRPr="0038414A">
        <w:rPr>
          <w:bCs/>
          <w:sz w:val="28"/>
          <w:szCs w:val="28"/>
          <w:u w:val="single"/>
        </w:rPr>
        <w:t xml:space="preserve"> </w:t>
      </w:r>
    </w:p>
    <w:p w:rsidR="004B078B" w:rsidRPr="0038414A" w:rsidRDefault="004B078B" w:rsidP="008F56E0">
      <w:pPr>
        <w:rPr>
          <w:b/>
          <w:sz w:val="24"/>
          <w:szCs w:val="24"/>
        </w:rPr>
      </w:pPr>
    </w:p>
    <w:p w:rsidR="009B2620" w:rsidRPr="009B2620" w:rsidRDefault="009B2620" w:rsidP="009B2620">
      <w:pPr>
        <w:pStyle w:val="BodyText"/>
        <w:rPr>
          <w:bCs/>
          <w:sz w:val="24"/>
          <w:szCs w:val="24"/>
        </w:rPr>
      </w:pPr>
      <w:r w:rsidRPr="009B2620">
        <w:rPr>
          <w:b/>
          <w:bCs/>
          <w:sz w:val="24"/>
          <w:szCs w:val="24"/>
        </w:rPr>
        <w:t>610 Leading Schools and Communities (3:3:0)</w:t>
      </w:r>
      <w:r w:rsidRPr="009B2620">
        <w:rPr>
          <w:sz w:val="24"/>
          <w:szCs w:val="24"/>
        </w:rPr>
        <w:t xml:space="preserve"> </w:t>
      </w:r>
      <w:r w:rsidRPr="009B2620">
        <w:rPr>
          <w:i/>
          <w:iCs/>
          <w:sz w:val="24"/>
          <w:szCs w:val="24"/>
        </w:rPr>
        <w:t>Prerequisites: admission to the program and EDLE 620, 612, 614, 616, 618, and 690.  Co-Prerequisite: EDLE 791.</w:t>
      </w:r>
      <w:r w:rsidRPr="009B2620">
        <w:rPr>
          <w:sz w:val="24"/>
          <w:szCs w:val="24"/>
        </w:rPr>
        <w:t xml:space="preserve"> This course </w:t>
      </w:r>
      <w:r w:rsidRPr="009B2620">
        <w:rPr>
          <w:bCs/>
          <w:sz w:val="24"/>
          <w:szCs w:val="24"/>
        </w:rPr>
        <w:t>examines critical functions of leadership and management, complex decision-making of school executives, and constructive relationships between schools and communities. Studies historical, philosophical, and sociological foundations of American education, and impact of organizational structure on reform and student achievement. Emphasizes leadership skill development.</w:t>
      </w:r>
    </w:p>
    <w:p w:rsidR="008F56E0" w:rsidRPr="0038414A" w:rsidRDefault="0038414A" w:rsidP="008F56E0">
      <w:pPr>
        <w:rPr>
          <w:b/>
          <w:sz w:val="28"/>
          <w:szCs w:val="28"/>
          <w:u w:val="single"/>
        </w:rPr>
      </w:pPr>
      <w:r>
        <w:rPr>
          <w:b/>
          <w:sz w:val="28"/>
          <w:szCs w:val="28"/>
          <w:u w:val="single"/>
        </w:rPr>
        <w:t>Nature o</w:t>
      </w:r>
      <w:r w:rsidRPr="0038414A">
        <w:rPr>
          <w:b/>
          <w:sz w:val="28"/>
          <w:szCs w:val="28"/>
          <w:u w:val="single"/>
        </w:rPr>
        <w:t>f Course Delivery:</w:t>
      </w:r>
    </w:p>
    <w:p w:rsidR="004B078B" w:rsidRPr="0038414A" w:rsidRDefault="004B078B" w:rsidP="008F56E0">
      <w:pPr>
        <w:rPr>
          <w:b/>
          <w:sz w:val="24"/>
          <w:szCs w:val="24"/>
        </w:rPr>
      </w:pPr>
    </w:p>
    <w:p w:rsidR="008F56E0" w:rsidRPr="0038414A" w:rsidRDefault="008F56E0" w:rsidP="008F56E0">
      <w:pPr>
        <w:rPr>
          <w:sz w:val="24"/>
          <w:szCs w:val="24"/>
        </w:rPr>
      </w:pPr>
      <w:r w:rsidRPr="0038414A">
        <w:rPr>
          <w:sz w:val="24"/>
          <w:szCs w:val="24"/>
        </w:rPr>
        <w:t xml:space="preserve">The course will used varied instructional techniques including lecture, </w:t>
      </w:r>
      <w:r w:rsidR="008302AB">
        <w:rPr>
          <w:sz w:val="24"/>
          <w:szCs w:val="24"/>
        </w:rPr>
        <w:t xml:space="preserve">class discussion, quest speakers, </w:t>
      </w:r>
      <w:r w:rsidRPr="0038414A">
        <w:rPr>
          <w:sz w:val="24"/>
          <w:szCs w:val="24"/>
        </w:rPr>
        <w:t xml:space="preserve">cooperative learning groups, </w:t>
      </w:r>
      <w:r w:rsidR="008302AB">
        <w:rPr>
          <w:sz w:val="24"/>
          <w:szCs w:val="24"/>
        </w:rPr>
        <w:t>independent assignments, and some blackboard activities.</w:t>
      </w:r>
    </w:p>
    <w:p w:rsidR="001C4718" w:rsidRPr="001C4718" w:rsidRDefault="001C4718" w:rsidP="001C4718"/>
    <w:p w:rsidR="008F56E0" w:rsidRPr="0038414A" w:rsidRDefault="0038414A" w:rsidP="008F56E0">
      <w:pPr>
        <w:jc w:val="both"/>
        <w:rPr>
          <w:b/>
          <w:sz w:val="28"/>
          <w:szCs w:val="28"/>
          <w:u w:val="single"/>
        </w:rPr>
      </w:pPr>
      <w:r w:rsidRPr="0038414A">
        <w:rPr>
          <w:b/>
          <w:sz w:val="28"/>
          <w:szCs w:val="28"/>
          <w:u w:val="single"/>
        </w:rPr>
        <w:t>Texts:</w:t>
      </w:r>
    </w:p>
    <w:p w:rsidR="004B078B" w:rsidRPr="0038414A" w:rsidRDefault="004B078B" w:rsidP="008F56E0">
      <w:pPr>
        <w:jc w:val="both"/>
        <w:rPr>
          <w:b/>
          <w:sz w:val="24"/>
          <w:szCs w:val="24"/>
        </w:rPr>
      </w:pPr>
    </w:p>
    <w:p w:rsidR="006A7A57" w:rsidRPr="00663355" w:rsidRDefault="006A7A57" w:rsidP="00446AD0">
      <w:pPr>
        <w:numPr>
          <w:ilvl w:val="0"/>
          <w:numId w:val="9"/>
        </w:numPr>
        <w:rPr>
          <w:sz w:val="24"/>
          <w:szCs w:val="24"/>
        </w:rPr>
      </w:pPr>
      <w:r w:rsidRPr="00663355">
        <w:rPr>
          <w:sz w:val="24"/>
          <w:szCs w:val="24"/>
        </w:rPr>
        <w:t>How to Win Friends and Influence People by Dale Carnegie, 81 edition, Simon and Schuster Publisher, ISBN:0-671-72365-0.</w:t>
      </w:r>
    </w:p>
    <w:p w:rsidR="006A7A57" w:rsidRPr="00663355" w:rsidRDefault="006A7A57" w:rsidP="00446AD0">
      <w:pPr>
        <w:numPr>
          <w:ilvl w:val="0"/>
          <w:numId w:val="9"/>
        </w:numPr>
        <w:rPr>
          <w:sz w:val="24"/>
          <w:szCs w:val="24"/>
        </w:rPr>
      </w:pPr>
      <w:r w:rsidRPr="00663355">
        <w:rPr>
          <w:sz w:val="24"/>
          <w:szCs w:val="24"/>
        </w:rPr>
        <w:t>School Leadership That Works by Robert Marzano, 05 Edition, Association for Curriculum and Development, ISBN: 1-4166-0227-5.</w:t>
      </w:r>
    </w:p>
    <w:p w:rsidR="008F56E0" w:rsidRPr="0038414A" w:rsidRDefault="0038414A" w:rsidP="006A7A57">
      <w:pPr>
        <w:rPr>
          <w:sz w:val="28"/>
          <w:szCs w:val="28"/>
          <w:u w:val="single"/>
        </w:rPr>
      </w:pPr>
      <w:r w:rsidRPr="0038414A">
        <w:rPr>
          <w:b/>
          <w:sz w:val="28"/>
          <w:szCs w:val="28"/>
          <w:u w:val="single"/>
        </w:rPr>
        <w:lastRenderedPageBreak/>
        <w:t>Student Outcomes</w:t>
      </w:r>
      <w:r w:rsidRPr="0038414A">
        <w:rPr>
          <w:sz w:val="28"/>
          <w:szCs w:val="28"/>
          <w:u w:val="single"/>
        </w:rPr>
        <w:t>:</w:t>
      </w:r>
    </w:p>
    <w:p w:rsidR="0038414A" w:rsidRPr="0038414A" w:rsidRDefault="0038414A" w:rsidP="0038414A">
      <w:pPr>
        <w:rPr>
          <w:sz w:val="28"/>
          <w:szCs w:val="28"/>
          <w:u w:val="single"/>
        </w:rPr>
      </w:pPr>
    </w:p>
    <w:p w:rsidR="009B2620" w:rsidRPr="00663355" w:rsidRDefault="009B2620" w:rsidP="009B2620">
      <w:pPr>
        <w:autoSpaceDE w:val="0"/>
        <w:autoSpaceDN w:val="0"/>
        <w:adjustRightInd w:val="0"/>
        <w:rPr>
          <w:rFonts w:cs="Arial"/>
          <w:bCs/>
          <w:color w:val="000000"/>
          <w:sz w:val="24"/>
          <w:szCs w:val="24"/>
        </w:rPr>
      </w:pPr>
      <w:r w:rsidRPr="00663355">
        <w:rPr>
          <w:rFonts w:cs="Arial"/>
          <w:bCs/>
          <w:color w:val="000000"/>
          <w:sz w:val="24"/>
          <w:szCs w:val="24"/>
        </w:rPr>
        <w:t>At the conclusion of this course, successful students will be able to:</w:t>
      </w:r>
    </w:p>
    <w:p w:rsidR="009B2620" w:rsidRPr="00663355" w:rsidRDefault="009B2620" w:rsidP="00446AD0">
      <w:pPr>
        <w:pStyle w:val="BodyTextIndent2"/>
        <w:numPr>
          <w:ilvl w:val="0"/>
          <w:numId w:val="8"/>
        </w:numPr>
        <w:jc w:val="left"/>
        <w:rPr>
          <w:rFonts w:cs="Arial"/>
          <w:bCs/>
          <w:szCs w:val="24"/>
        </w:rPr>
      </w:pPr>
      <w:r w:rsidRPr="00663355">
        <w:rPr>
          <w:rFonts w:cs="Arial"/>
          <w:bCs/>
          <w:szCs w:val="24"/>
        </w:rPr>
        <w:t xml:space="preserve">Demonstrate knowledge and ability to collaborate with families and other community members, respond to diverse community interests and needs, and mobilize community resources in order to create and </w:t>
      </w:r>
      <w:r w:rsidRPr="00C93C32">
        <w:rPr>
          <w:rFonts w:cs="Arial"/>
          <w:bCs/>
          <w:szCs w:val="24"/>
          <w:u w:val="single"/>
        </w:rPr>
        <w:t>maintain a positive school culture</w:t>
      </w:r>
      <w:r w:rsidRPr="00663355">
        <w:rPr>
          <w:rFonts w:cs="Arial"/>
          <w:bCs/>
          <w:szCs w:val="24"/>
        </w:rPr>
        <w:t xml:space="preserve"> which supports the success of all students.</w:t>
      </w:r>
    </w:p>
    <w:p w:rsidR="009B2620" w:rsidRPr="00663355" w:rsidRDefault="009B2620" w:rsidP="00446AD0">
      <w:pPr>
        <w:pStyle w:val="BodyTextIndent2"/>
        <w:numPr>
          <w:ilvl w:val="0"/>
          <w:numId w:val="8"/>
        </w:numPr>
        <w:jc w:val="left"/>
        <w:rPr>
          <w:rFonts w:cs="Arial"/>
          <w:bCs/>
          <w:szCs w:val="24"/>
        </w:rPr>
      </w:pPr>
      <w:r w:rsidRPr="00663355">
        <w:rPr>
          <w:rFonts w:cs="Arial"/>
          <w:bCs/>
          <w:szCs w:val="24"/>
        </w:rPr>
        <w:t>Identify, assess and apply elements of a constructive relationship between a school and its community in order to support implementing the school’s vision.</w:t>
      </w:r>
    </w:p>
    <w:p w:rsidR="009B2620" w:rsidRPr="00663355" w:rsidRDefault="009B2620" w:rsidP="00446AD0">
      <w:pPr>
        <w:pStyle w:val="BodyTextIndent2"/>
        <w:numPr>
          <w:ilvl w:val="0"/>
          <w:numId w:val="8"/>
        </w:numPr>
        <w:jc w:val="left"/>
        <w:rPr>
          <w:rFonts w:cs="Arial"/>
          <w:bCs/>
          <w:szCs w:val="24"/>
        </w:rPr>
      </w:pPr>
      <w:r w:rsidRPr="00663355">
        <w:rPr>
          <w:rFonts w:cs="Arial"/>
          <w:bCs/>
          <w:szCs w:val="24"/>
        </w:rPr>
        <w:t xml:space="preserve">Gain insight into </w:t>
      </w:r>
      <w:r w:rsidRPr="00C93C32">
        <w:rPr>
          <w:rFonts w:cs="Arial"/>
          <w:bCs/>
          <w:szCs w:val="24"/>
          <w:u w:val="single"/>
        </w:rPr>
        <w:t>power structures and pressure groups</w:t>
      </w:r>
      <w:r w:rsidRPr="00663355">
        <w:rPr>
          <w:rFonts w:cs="Arial"/>
          <w:bCs/>
          <w:szCs w:val="24"/>
        </w:rPr>
        <w:t xml:space="preserve"> in the school community in order to create coalitions and increase support for school programs and goals.</w:t>
      </w:r>
    </w:p>
    <w:p w:rsidR="009B2620" w:rsidRPr="00663355" w:rsidRDefault="009B2620" w:rsidP="00446AD0">
      <w:pPr>
        <w:numPr>
          <w:ilvl w:val="0"/>
          <w:numId w:val="8"/>
        </w:numPr>
        <w:rPr>
          <w:rFonts w:cs="Arial"/>
          <w:bCs/>
          <w:sz w:val="24"/>
          <w:szCs w:val="24"/>
        </w:rPr>
      </w:pPr>
      <w:r w:rsidRPr="00663355">
        <w:rPr>
          <w:rFonts w:cs="Arial"/>
          <w:bCs/>
          <w:sz w:val="24"/>
          <w:szCs w:val="24"/>
        </w:rPr>
        <w:t xml:space="preserve">Identify </w:t>
      </w:r>
      <w:r w:rsidRPr="00C93C32">
        <w:rPr>
          <w:rFonts w:cs="Arial"/>
          <w:bCs/>
          <w:sz w:val="24"/>
          <w:szCs w:val="24"/>
          <w:u w:val="single"/>
        </w:rPr>
        <w:t>leadership knowledge</w:t>
      </w:r>
      <w:r w:rsidRPr="00663355">
        <w:rPr>
          <w:rFonts w:cs="Arial"/>
          <w:bCs/>
          <w:sz w:val="24"/>
          <w:szCs w:val="24"/>
        </w:rPr>
        <w:t xml:space="preserve"> and skills that promote success of all students through integrity, fairness and ethical behavior.</w:t>
      </w:r>
    </w:p>
    <w:p w:rsidR="009B2620" w:rsidRPr="00C93C32" w:rsidRDefault="00663355" w:rsidP="00446AD0">
      <w:pPr>
        <w:numPr>
          <w:ilvl w:val="0"/>
          <w:numId w:val="8"/>
        </w:numPr>
        <w:rPr>
          <w:rFonts w:cs="Arial"/>
          <w:bCs/>
          <w:sz w:val="24"/>
          <w:szCs w:val="24"/>
        </w:rPr>
      </w:pPr>
      <w:r>
        <w:rPr>
          <w:rFonts w:cs="Arial"/>
          <w:bCs/>
          <w:sz w:val="24"/>
          <w:szCs w:val="24"/>
        </w:rPr>
        <w:t>Determine</w:t>
      </w:r>
      <w:r w:rsidR="009B2620" w:rsidRPr="00663355">
        <w:rPr>
          <w:rFonts w:cs="Arial"/>
          <w:bCs/>
          <w:sz w:val="24"/>
          <w:szCs w:val="24"/>
        </w:rPr>
        <w:t xml:space="preserve"> a personal </w:t>
      </w:r>
      <w:r w:rsidR="00C93C32">
        <w:rPr>
          <w:rFonts w:cs="Arial"/>
          <w:bCs/>
          <w:sz w:val="24"/>
          <w:szCs w:val="24"/>
        </w:rPr>
        <w:t>bank of leadership skills to structure and ground your decision making ability as you navigate future school “challenges.”</w:t>
      </w:r>
    </w:p>
    <w:p w:rsidR="006A7A57" w:rsidRPr="00663355" w:rsidRDefault="006A7A57" w:rsidP="006A7A57">
      <w:pPr>
        <w:rPr>
          <w:sz w:val="24"/>
          <w:szCs w:val="24"/>
        </w:rPr>
      </w:pPr>
    </w:p>
    <w:p w:rsidR="006A7A57" w:rsidRPr="00663355" w:rsidRDefault="006A7A57" w:rsidP="006A7A57">
      <w:pPr>
        <w:rPr>
          <w:sz w:val="24"/>
          <w:szCs w:val="24"/>
        </w:rPr>
      </w:pPr>
      <w:r w:rsidRPr="00663355">
        <w:rPr>
          <w:b/>
          <w:bCs/>
          <w:sz w:val="24"/>
          <w:szCs w:val="24"/>
        </w:rPr>
        <w:t xml:space="preserve">Leading Schools and Communities </w:t>
      </w:r>
      <w:r w:rsidRPr="00663355">
        <w:rPr>
          <w:rFonts w:ascii="TimesNewRomanPSMT" w:hAnsi="TimesNewRomanPSMT" w:cs="TimesNewRomanPSMT"/>
          <w:sz w:val="24"/>
          <w:szCs w:val="24"/>
        </w:rPr>
        <w:t>is intended to provide s</w:t>
      </w:r>
      <w:r w:rsidRPr="00663355">
        <w:rPr>
          <w:sz w:val="24"/>
          <w:szCs w:val="24"/>
        </w:rPr>
        <w:t>tudents with an opportunity to apply what they have learned in past EDLE courses to situations involving ethical dilemmas and to working productively with the school community. Students are expected to bring together all they have learned in the EDLE Program and will have a major opportunity to reflect on the experience of implementing their School Improvement Projects.</w:t>
      </w:r>
    </w:p>
    <w:p w:rsidR="006A7A57" w:rsidRPr="00663355" w:rsidRDefault="006A7A57" w:rsidP="006A7A57">
      <w:pPr>
        <w:rPr>
          <w:sz w:val="24"/>
          <w:szCs w:val="24"/>
        </w:rPr>
      </w:pPr>
    </w:p>
    <w:p w:rsidR="006A7A57" w:rsidRPr="00663355" w:rsidRDefault="006A7A57" w:rsidP="006A7A57">
      <w:pPr>
        <w:rPr>
          <w:i/>
          <w:sz w:val="24"/>
          <w:szCs w:val="24"/>
        </w:rPr>
      </w:pPr>
      <w:r w:rsidRPr="00663355">
        <w:rPr>
          <w:i/>
          <w:sz w:val="24"/>
          <w:szCs w:val="24"/>
        </w:rPr>
        <w:t>Content</w:t>
      </w:r>
    </w:p>
    <w:p w:rsidR="006A7A57" w:rsidRPr="00663355" w:rsidRDefault="006A7A57" w:rsidP="006A7A57">
      <w:pPr>
        <w:rPr>
          <w:rFonts w:ascii="TimesNewRomanPS-ItalicMT" w:hAnsi="TimesNewRomanPS-ItalicMT" w:cs="TimesNewRomanPS-ItalicMT"/>
          <w:i/>
          <w:iCs/>
          <w:sz w:val="24"/>
          <w:szCs w:val="24"/>
        </w:rPr>
      </w:pPr>
      <w:r w:rsidRPr="00663355">
        <w:rPr>
          <w:sz w:val="24"/>
          <w:szCs w:val="24"/>
        </w:rPr>
        <w:t>In order to develop leadership savvy, students will deepen their understanding of how organizations function and how leaders influence school change and improvement. Specifically, students will:</w:t>
      </w:r>
    </w:p>
    <w:p w:rsidR="006A7A57" w:rsidRPr="00C93C32" w:rsidRDefault="006A7A57" w:rsidP="00446AD0">
      <w:pPr>
        <w:pStyle w:val="ListParagraph"/>
        <w:numPr>
          <w:ilvl w:val="0"/>
          <w:numId w:val="10"/>
        </w:numPr>
        <w:rPr>
          <w:u w:val="single"/>
        </w:rPr>
      </w:pPr>
      <w:r w:rsidRPr="00663355">
        <w:t xml:space="preserve">Review meanings of leadership and the </w:t>
      </w:r>
      <w:r w:rsidRPr="00C93C32">
        <w:rPr>
          <w:u w:val="single"/>
        </w:rPr>
        <w:t>roles leaders play in school change and improvement</w:t>
      </w:r>
      <w:r w:rsidR="00663355" w:rsidRPr="00C93C32">
        <w:rPr>
          <w:u w:val="single"/>
        </w:rPr>
        <w:t>.</w:t>
      </w:r>
    </w:p>
    <w:p w:rsidR="006A7A57" w:rsidRPr="00663355" w:rsidRDefault="006A7A57" w:rsidP="00446AD0">
      <w:pPr>
        <w:pStyle w:val="ListParagraph"/>
        <w:numPr>
          <w:ilvl w:val="0"/>
          <w:numId w:val="10"/>
        </w:numPr>
      </w:pPr>
      <w:r w:rsidRPr="00663355">
        <w:t>Articulate a vision for effective school leadership and their beliefs about how that leadership interacts with and gains strength from the larger community</w:t>
      </w:r>
      <w:r w:rsidR="00663355">
        <w:t>.</w:t>
      </w:r>
    </w:p>
    <w:p w:rsidR="006A7A57" w:rsidRPr="00663355" w:rsidRDefault="006A7A57" w:rsidP="00446AD0">
      <w:pPr>
        <w:numPr>
          <w:ilvl w:val="0"/>
          <w:numId w:val="10"/>
        </w:numPr>
        <w:autoSpaceDE w:val="0"/>
        <w:autoSpaceDN w:val="0"/>
        <w:adjustRightInd w:val="0"/>
        <w:rPr>
          <w:rFonts w:cs="Arial"/>
          <w:bCs/>
          <w:color w:val="000000"/>
          <w:sz w:val="24"/>
          <w:szCs w:val="24"/>
        </w:rPr>
      </w:pPr>
      <w:r w:rsidRPr="00663355">
        <w:rPr>
          <w:sz w:val="24"/>
          <w:szCs w:val="24"/>
        </w:rPr>
        <w:t xml:space="preserve">Apply skills, knowledge, and dispositions gained through the Education Leadership Program to the analysis of case studies and in role-playing exercises involving </w:t>
      </w:r>
      <w:r w:rsidRPr="00C93C32">
        <w:rPr>
          <w:sz w:val="24"/>
          <w:szCs w:val="24"/>
          <w:u w:val="single"/>
        </w:rPr>
        <w:t>leadership behavior and school change</w:t>
      </w:r>
      <w:r w:rsidR="00663355">
        <w:rPr>
          <w:rFonts w:cs="Arial"/>
          <w:bCs/>
          <w:color w:val="000000"/>
          <w:sz w:val="24"/>
          <w:szCs w:val="24"/>
        </w:rPr>
        <w:t>.</w:t>
      </w:r>
    </w:p>
    <w:p w:rsidR="006A7A57" w:rsidRPr="00663355" w:rsidRDefault="006A7A57" w:rsidP="00446AD0">
      <w:pPr>
        <w:numPr>
          <w:ilvl w:val="0"/>
          <w:numId w:val="10"/>
        </w:numPr>
        <w:autoSpaceDE w:val="0"/>
        <w:autoSpaceDN w:val="0"/>
        <w:adjustRightInd w:val="0"/>
        <w:rPr>
          <w:rFonts w:cs="Arial"/>
          <w:bCs/>
          <w:color w:val="000000"/>
          <w:sz w:val="24"/>
          <w:szCs w:val="24"/>
        </w:rPr>
      </w:pPr>
      <w:r w:rsidRPr="00663355">
        <w:rPr>
          <w:rFonts w:cs="Arial"/>
          <w:bCs/>
          <w:color w:val="000000"/>
          <w:sz w:val="24"/>
          <w:szCs w:val="24"/>
        </w:rPr>
        <w:t xml:space="preserve">Meeting with </w:t>
      </w:r>
      <w:r w:rsidRPr="00C93C32">
        <w:rPr>
          <w:rFonts w:cs="Arial"/>
          <w:bCs/>
          <w:color w:val="000000"/>
          <w:sz w:val="24"/>
          <w:szCs w:val="24"/>
          <w:u w:val="single"/>
        </w:rPr>
        <w:t>community leaders</w:t>
      </w:r>
      <w:r w:rsidRPr="00663355">
        <w:rPr>
          <w:rFonts w:cs="Arial"/>
          <w:bCs/>
          <w:color w:val="000000"/>
          <w:sz w:val="24"/>
          <w:szCs w:val="24"/>
        </w:rPr>
        <w:t xml:space="preserve"> to gain understanding of their views of the school’s success. Using this information to create an action plan to increase community involvement in implementing the school’s vision.</w:t>
      </w:r>
    </w:p>
    <w:p w:rsidR="006A7A57" w:rsidRPr="00663355" w:rsidRDefault="006A7A57" w:rsidP="006A7A57">
      <w:pPr>
        <w:rPr>
          <w:sz w:val="24"/>
          <w:szCs w:val="24"/>
        </w:rPr>
      </w:pPr>
    </w:p>
    <w:p w:rsidR="008F56E0" w:rsidRPr="00663355" w:rsidRDefault="008F56E0" w:rsidP="008F56E0">
      <w:pPr>
        <w:rPr>
          <w:b/>
          <w:sz w:val="24"/>
          <w:szCs w:val="24"/>
          <w:u w:val="single"/>
        </w:rPr>
      </w:pPr>
      <w:r w:rsidRPr="00663355">
        <w:rPr>
          <w:b/>
          <w:sz w:val="24"/>
          <w:szCs w:val="24"/>
          <w:u w:val="single"/>
        </w:rPr>
        <w:t>Relationship of Student Outcomes to Program Goals:</w:t>
      </w:r>
    </w:p>
    <w:p w:rsidR="004B078B" w:rsidRPr="00663355" w:rsidRDefault="004B078B" w:rsidP="008F56E0">
      <w:pPr>
        <w:rPr>
          <w:b/>
          <w:sz w:val="24"/>
          <w:szCs w:val="24"/>
        </w:rPr>
      </w:pPr>
    </w:p>
    <w:p w:rsidR="006A7A57" w:rsidRPr="00663355" w:rsidRDefault="006A7A57" w:rsidP="006A7A57">
      <w:pPr>
        <w:rPr>
          <w:sz w:val="24"/>
          <w:szCs w:val="24"/>
        </w:rPr>
      </w:pPr>
      <w:r w:rsidRPr="00663355">
        <w:rPr>
          <w:sz w:val="24"/>
          <w:szCs w:val="24"/>
        </w:rPr>
        <w:t xml:space="preserve">Candidate outcomes and activities are related to the following GMU/EDLE program goals: </w:t>
      </w:r>
    </w:p>
    <w:p w:rsidR="006A7A57" w:rsidRPr="00663355" w:rsidRDefault="006A7A57" w:rsidP="00446AD0">
      <w:pPr>
        <w:numPr>
          <w:ilvl w:val="0"/>
          <w:numId w:val="11"/>
        </w:num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sz w:val="24"/>
          <w:szCs w:val="24"/>
        </w:rPr>
      </w:pPr>
      <w:r w:rsidRPr="00663355">
        <w:rPr>
          <w:sz w:val="24"/>
          <w:szCs w:val="24"/>
        </w:rPr>
        <w:t xml:space="preserve">Service to communities </w:t>
      </w:r>
    </w:p>
    <w:p w:rsidR="006A7A57" w:rsidRPr="00663355" w:rsidRDefault="006A7A57" w:rsidP="00446AD0">
      <w:pPr>
        <w:numPr>
          <w:ilvl w:val="0"/>
          <w:numId w:val="11"/>
        </w:num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sz w:val="24"/>
          <w:szCs w:val="24"/>
        </w:rPr>
      </w:pPr>
      <w:r w:rsidRPr="00663355">
        <w:rPr>
          <w:sz w:val="24"/>
          <w:szCs w:val="24"/>
        </w:rPr>
        <w:t xml:space="preserve">Improvement of communication skills </w:t>
      </w:r>
    </w:p>
    <w:p w:rsidR="006A7A57" w:rsidRPr="00663355" w:rsidRDefault="006A7A57" w:rsidP="00446AD0">
      <w:pPr>
        <w:numPr>
          <w:ilvl w:val="0"/>
          <w:numId w:val="11"/>
        </w:num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sz w:val="24"/>
          <w:szCs w:val="24"/>
        </w:rPr>
      </w:pPr>
      <w:r w:rsidRPr="00663355">
        <w:rPr>
          <w:sz w:val="24"/>
          <w:szCs w:val="24"/>
        </w:rPr>
        <w:t>Reflective practice</w:t>
      </w:r>
    </w:p>
    <w:p w:rsidR="006A7A57" w:rsidRPr="00663355" w:rsidRDefault="006A7A57" w:rsidP="00446AD0">
      <w:pPr>
        <w:numPr>
          <w:ilvl w:val="0"/>
          <w:numId w:val="11"/>
        </w:num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sz w:val="24"/>
          <w:szCs w:val="24"/>
        </w:rPr>
      </w:pPr>
      <w:r w:rsidRPr="00663355">
        <w:rPr>
          <w:sz w:val="24"/>
          <w:szCs w:val="24"/>
        </w:rPr>
        <w:t xml:space="preserve">Understanding of diverse communities </w:t>
      </w:r>
    </w:p>
    <w:p w:rsidR="006A7A57" w:rsidRPr="00663355" w:rsidRDefault="006A7A57" w:rsidP="00446AD0">
      <w:pPr>
        <w:numPr>
          <w:ilvl w:val="0"/>
          <w:numId w:val="11"/>
        </w:num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sz w:val="24"/>
          <w:szCs w:val="24"/>
        </w:rPr>
      </w:pPr>
      <w:r w:rsidRPr="00663355">
        <w:rPr>
          <w:sz w:val="24"/>
          <w:szCs w:val="24"/>
        </w:rPr>
        <w:t>Development of skills in bringing about change</w:t>
      </w:r>
    </w:p>
    <w:p w:rsidR="006A7A57" w:rsidRDefault="006A7A57" w:rsidP="006A7A57">
      <w:pPr>
        <w:rPr>
          <w:b/>
          <w:u w:val="single"/>
        </w:rPr>
      </w:pPr>
    </w:p>
    <w:p w:rsidR="00663355" w:rsidRDefault="00663355" w:rsidP="006A7A57">
      <w:pPr>
        <w:rPr>
          <w:b/>
          <w:u w:val="single"/>
        </w:rPr>
      </w:pPr>
    </w:p>
    <w:p w:rsidR="006A7A57" w:rsidRDefault="006A7A57" w:rsidP="006A7A57"/>
    <w:p w:rsidR="006A7A57" w:rsidRDefault="006A7A57" w:rsidP="006A7A57"/>
    <w:p w:rsidR="006A7A57" w:rsidRPr="00663355" w:rsidRDefault="006A7A57" w:rsidP="006A7A57">
      <w:pPr>
        <w:rPr>
          <w:b/>
          <w:sz w:val="28"/>
          <w:szCs w:val="28"/>
        </w:rPr>
      </w:pPr>
      <w:r w:rsidRPr="00663355">
        <w:rPr>
          <w:b/>
          <w:sz w:val="28"/>
          <w:szCs w:val="28"/>
        </w:rPr>
        <w:lastRenderedPageBreak/>
        <w:t xml:space="preserve">ASSIGNMENTS AND EXPECTATIONS </w:t>
      </w:r>
    </w:p>
    <w:p w:rsidR="006A7A57" w:rsidRPr="00663355" w:rsidRDefault="006A7A57" w:rsidP="006A7A57">
      <w:pPr>
        <w:rPr>
          <w:sz w:val="24"/>
          <w:szCs w:val="24"/>
        </w:rPr>
      </w:pPr>
    </w:p>
    <w:p w:rsidR="006A7A57" w:rsidRPr="00663355" w:rsidRDefault="006A7A57" w:rsidP="006A7A57">
      <w:pPr>
        <w:rPr>
          <w:sz w:val="24"/>
          <w:szCs w:val="24"/>
        </w:rPr>
      </w:pPr>
      <w:r w:rsidRPr="00663355">
        <w:rPr>
          <w:sz w:val="24"/>
          <w:szCs w:val="24"/>
        </w:rPr>
        <w:t>All students are required to use Taskstream (</w:t>
      </w:r>
      <w:hyperlink r:id="rId9" w:history="1">
        <w:r w:rsidRPr="00663355">
          <w:rPr>
            <w:rStyle w:val="Hyperlink"/>
            <w:rFonts w:ascii="TimesNewRomanPSMT" w:hAnsi="TimesNewRomanPSMT" w:cs="TimesNewRomanPSMT"/>
            <w:sz w:val="24"/>
            <w:szCs w:val="24"/>
          </w:rPr>
          <w:t>http://www.taskstream.com</w:t>
        </w:r>
      </w:hyperlink>
      <w:r w:rsidRPr="00663355">
        <w:rPr>
          <w:sz w:val="24"/>
          <w:szCs w:val="24"/>
        </w:rPr>
        <w:t xml:space="preserve">), CEHD’s online assessment system, as part of this course.  All papers will be submitted through Taskstream. Additionally, </w:t>
      </w:r>
      <w:r w:rsidRPr="00663355">
        <w:rPr>
          <w:rFonts w:ascii="TimesNewRomanPS-BoldMT" w:hAnsi="TimesNewRomanPS-BoldMT" w:cs="TimesNewRomanPS-BoldMT"/>
          <w:bCs/>
          <w:sz w:val="24"/>
          <w:szCs w:val="24"/>
        </w:rPr>
        <w:t>all students are required to use their GMU e-mail accounts and check e-mail daily</w:t>
      </w:r>
      <w:r w:rsidRPr="00663355">
        <w:rPr>
          <w:sz w:val="24"/>
          <w:szCs w:val="24"/>
        </w:rPr>
        <w:t>.</w:t>
      </w:r>
    </w:p>
    <w:p w:rsidR="0038414A" w:rsidRPr="00663355" w:rsidRDefault="0038414A" w:rsidP="008F56E0">
      <w:pPr>
        <w:rPr>
          <w:sz w:val="24"/>
          <w:szCs w:val="24"/>
        </w:rPr>
      </w:pPr>
    </w:p>
    <w:p w:rsidR="008F56E0" w:rsidRPr="00663355" w:rsidRDefault="0038414A" w:rsidP="00663355">
      <w:pPr>
        <w:rPr>
          <w:b/>
          <w:bCs/>
          <w:sz w:val="28"/>
          <w:szCs w:val="28"/>
          <w:u w:val="single"/>
        </w:rPr>
      </w:pPr>
      <w:r w:rsidRPr="00663355">
        <w:rPr>
          <w:b/>
          <w:bCs/>
          <w:sz w:val="28"/>
          <w:szCs w:val="28"/>
          <w:u w:val="single"/>
        </w:rPr>
        <w:t>College of Education and Human Development Statement of Expectations:</w:t>
      </w:r>
    </w:p>
    <w:p w:rsidR="004B078B" w:rsidRPr="00663355" w:rsidRDefault="004B078B" w:rsidP="008F56E0">
      <w:pPr>
        <w:rPr>
          <w:b/>
          <w:bCs/>
          <w:sz w:val="24"/>
          <w:szCs w:val="24"/>
        </w:rPr>
      </w:pPr>
    </w:p>
    <w:p w:rsidR="008F56E0" w:rsidRPr="00663355" w:rsidRDefault="008F56E0" w:rsidP="008F56E0">
      <w:pPr>
        <w:rPr>
          <w:sz w:val="24"/>
          <w:szCs w:val="24"/>
        </w:rPr>
      </w:pPr>
      <w:r w:rsidRPr="00663355">
        <w:rPr>
          <w:sz w:val="24"/>
          <w:szCs w:val="24"/>
        </w:rPr>
        <w:t xml:space="preserve">All students must abide by the following: </w:t>
      </w:r>
    </w:p>
    <w:p w:rsidR="008F56E0" w:rsidRPr="00663355" w:rsidRDefault="008F56E0" w:rsidP="008F56E0">
      <w:pPr>
        <w:rPr>
          <w:sz w:val="24"/>
          <w:szCs w:val="24"/>
        </w:rPr>
      </w:pPr>
    </w:p>
    <w:p w:rsidR="008F56E0" w:rsidRPr="00663355" w:rsidRDefault="008F56E0" w:rsidP="008F56E0">
      <w:pPr>
        <w:rPr>
          <w:sz w:val="24"/>
          <w:szCs w:val="24"/>
        </w:rPr>
      </w:pPr>
      <w:r w:rsidRPr="00663355">
        <w:rPr>
          <w:sz w:val="24"/>
          <w:szCs w:val="24"/>
        </w:rPr>
        <w:t xml:space="preserve">Students are expected to exhibit professional behavior and dispositions. See </w:t>
      </w:r>
      <w:hyperlink r:id="rId10" w:history="1">
        <w:r w:rsidR="0038414A" w:rsidRPr="00663355">
          <w:rPr>
            <w:rStyle w:val="Hyperlink"/>
            <w:sz w:val="24"/>
            <w:szCs w:val="24"/>
          </w:rPr>
          <w:t>http://gse.gmu.edu</w:t>
        </w:r>
      </w:hyperlink>
      <w:r w:rsidR="0038414A" w:rsidRPr="00663355">
        <w:rPr>
          <w:sz w:val="24"/>
          <w:szCs w:val="24"/>
        </w:rPr>
        <w:t xml:space="preserve"> </w:t>
      </w:r>
      <w:r w:rsidRPr="00663355">
        <w:rPr>
          <w:sz w:val="24"/>
          <w:szCs w:val="24"/>
        </w:rPr>
        <w:t xml:space="preserve">for a listing of these dispositions.  </w:t>
      </w:r>
    </w:p>
    <w:p w:rsidR="008F56E0" w:rsidRPr="00663355" w:rsidRDefault="008F56E0" w:rsidP="008F56E0">
      <w:pPr>
        <w:rPr>
          <w:sz w:val="24"/>
          <w:szCs w:val="24"/>
        </w:rPr>
      </w:pPr>
      <w:r w:rsidRPr="00663355">
        <w:rPr>
          <w:sz w:val="24"/>
          <w:szCs w:val="24"/>
        </w:rPr>
        <w:t xml:space="preserve">  </w:t>
      </w:r>
    </w:p>
    <w:p w:rsidR="008F56E0" w:rsidRPr="00663355" w:rsidRDefault="008F56E0" w:rsidP="008F56E0">
      <w:pPr>
        <w:rPr>
          <w:sz w:val="24"/>
          <w:szCs w:val="24"/>
        </w:rPr>
      </w:pPr>
      <w:r w:rsidRPr="00663355">
        <w:rPr>
          <w:sz w:val="24"/>
          <w:szCs w:val="24"/>
        </w:rPr>
        <w:t xml:space="preserve">Students must follow the guidelines of the University Honor Code. See </w:t>
      </w:r>
      <w:hyperlink r:id="rId11" w:anchor="TOC_H12" w:history="1">
        <w:r w:rsidRPr="00663355">
          <w:rPr>
            <w:rStyle w:val="Hyperlink"/>
            <w:sz w:val="24"/>
            <w:szCs w:val="24"/>
          </w:rPr>
          <w:t>http://www.gmu.edu/catalog/apolicies/#TOC_H12</w:t>
        </w:r>
      </w:hyperlink>
      <w:r w:rsidRPr="00663355">
        <w:rPr>
          <w:sz w:val="24"/>
          <w:szCs w:val="24"/>
        </w:rPr>
        <w:t xml:space="preserve"> for the full honor code. </w:t>
      </w:r>
    </w:p>
    <w:p w:rsidR="008F56E0" w:rsidRPr="00663355" w:rsidRDefault="008F56E0" w:rsidP="008F56E0">
      <w:pPr>
        <w:rPr>
          <w:sz w:val="24"/>
          <w:szCs w:val="24"/>
        </w:rPr>
      </w:pPr>
    </w:p>
    <w:p w:rsidR="008F56E0" w:rsidRPr="00663355" w:rsidRDefault="008F56E0" w:rsidP="008F56E0">
      <w:pPr>
        <w:rPr>
          <w:sz w:val="24"/>
          <w:szCs w:val="24"/>
        </w:rPr>
      </w:pPr>
      <w:r w:rsidRPr="00663355">
        <w:rPr>
          <w:sz w:val="24"/>
          <w:szCs w:val="24"/>
        </w:rPr>
        <w:t xml:space="preserve">Students must agree to abide by the university policy for Responsible Use of Computing. See </w:t>
      </w:r>
      <w:hyperlink r:id="rId12" w:history="1">
        <w:r w:rsidRPr="00663355">
          <w:rPr>
            <w:rStyle w:val="Hyperlink"/>
            <w:sz w:val="24"/>
            <w:szCs w:val="24"/>
          </w:rPr>
          <w:t>http://mail.gmu.edu</w:t>
        </w:r>
      </w:hyperlink>
      <w:r w:rsidRPr="00663355">
        <w:rPr>
          <w:sz w:val="24"/>
          <w:szCs w:val="24"/>
        </w:rPr>
        <w:t xml:space="preserve">  and click on Responsible Use of Computing at</w:t>
      </w:r>
      <w:r w:rsidR="00DD2315" w:rsidRPr="00663355">
        <w:rPr>
          <w:sz w:val="24"/>
          <w:szCs w:val="24"/>
        </w:rPr>
        <w:t xml:space="preserve"> </w:t>
      </w:r>
      <w:r w:rsidRPr="00663355">
        <w:rPr>
          <w:sz w:val="24"/>
          <w:szCs w:val="24"/>
        </w:rPr>
        <w:t xml:space="preserve">the bottom of the screen. </w:t>
      </w:r>
    </w:p>
    <w:p w:rsidR="008F56E0" w:rsidRPr="00663355" w:rsidRDefault="008F56E0" w:rsidP="008F56E0">
      <w:pPr>
        <w:rPr>
          <w:sz w:val="24"/>
          <w:szCs w:val="24"/>
        </w:rPr>
      </w:pPr>
    </w:p>
    <w:p w:rsidR="008F56E0" w:rsidRPr="00663355" w:rsidRDefault="008F56E0" w:rsidP="008F56E0">
      <w:pPr>
        <w:rPr>
          <w:sz w:val="24"/>
          <w:szCs w:val="24"/>
        </w:rPr>
      </w:pPr>
      <w:r w:rsidRPr="00663355">
        <w:rPr>
          <w:sz w:val="24"/>
          <w:szCs w:val="24"/>
        </w:rPr>
        <w:t xml:space="preserve">Students with disabilities who seek accommodations in a course must be registered with the GMU Disability Resource Center (DRC) and inform the instructor, in writing, at the beginning of the semester. See </w:t>
      </w:r>
      <w:hyperlink r:id="rId13" w:history="1">
        <w:r w:rsidRPr="00663355">
          <w:rPr>
            <w:rStyle w:val="Hyperlink"/>
            <w:sz w:val="24"/>
            <w:szCs w:val="24"/>
          </w:rPr>
          <w:t>www.gmu.edu/student/drc</w:t>
        </w:r>
      </w:hyperlink>
      <w:r w:rsidRPr="00663355">
        <w:rPr>
          <w:sz w:val="24"/>
          <w:szCs w:val="24"/>
        </w:rPr>
        <w:t xml:space="preserve">  or call 703-993-2474 to access the DRC.</w:t>
      </w:r>
    </w:p>
    <w:p w:rsidR="008F56E0" w:rsidRPr="008302AB" w:rsidRDefault="008F56E0" w:rsidP="008F56E0">
      <w:pPr>
        <w:rPr>
          <w:b/>
          <w:sz w:val="24"/>
          <w:szCs w:val="24"/>
        </w:rPr>
      </w:pPr>
    </w:p>
    <w:p w:rsidR="008F56E0" w:rsidRPr="008302AB" w:rsidRDefault="008302AB" w:rsidP="008F56E0">
      <w:pPr>
        <w:pStyle w:val="BodyText"/>
        <w:rPr>
          <w:b/>
          <w:bCs/>
          <w:sz w:val="28"/>
          <w:szCs w:val="28"/>
          <w:u w:val="single"/>
        </w:rPr>
      </w:pPr>
      <w:r w:rsidRPr="008302AB">
        <w:rPr>
          <w:b/>
          <w:bCs/>
          <w:sz w:val="28"/>
          <w:szCs w:val="28"/>
          <w:u w:val="single"/>
        </w:rPr>
        <w:t>Course Requirements and Procedures:</w:t>
      </w:r>
    </w:p>
    <w:p w:rsidR="008F56E0" w:rsidRPr="008302AB" w:rsidRDefault="008F56E0" w:rsidP="008F56E0">
      <w:pPr>
        <w:pStyle w:val="BodyText"/>
        <w:rPr>
          <w:bCs/>
          <w:sz w:val="24"/>
          <w:szCs w:val="24"/>
        </w:rPr>
      </w:pPr>
    </w:p>
    <w:p w:rsidR="008F56E0" w:rsidRPr="008302AB" w:rsidRDefault="008F56E0" w:rsidP="00446AD0">
      <w:pPr>
        <w:pStyle w:val="BodyText"/>
        <w:numPr>
          <w:ilvl w:val="0"/>
          <w:numId w:val="5"/>
        </w:numPr>
        <w:spacing w:after="0"/>
        <w:rPr>
          <w:bCs/>
          <w:sz w:val="24"/>
          <w:szCs w:val="24"/>
        </w:rPr>
      </w:pPr>
      <w:r w:rsidRPr="008302AB">
        <w:rPr>
          <w:bCs/>
          <w:sz w:val="24"/>
          <w:szCs w:val="24"/>
        </w:rPr>
        <w:t>Students are expected to attend every class for its entirety and participate in class discussions.  However, emergencies sometimes arise.  Students who need to be absent from class are expected to notify the instructor in advance.  Students who miss more than one class will lose participation points.</w:t>
      </w:r>
    </w:p>
    <w:p w:rsidR="008F56E0" w:rsidRPr="008302AB" w:rsidRDefault="008F56E0" w:rsidP="00446AD0">
      <w:pPr>
        <w:pStyle w:val="BodyText"/>
        <w:numPr>
          <w:ilvl w:val="0"/>
          <w:numId w:val="5"/>
        </w:numPr>
        <w:spacing w:after="0"/>
        <w:rPr>
          <w:bCs/>
          <w:sz w:val="24"/>
          <w:szCs w:val="24"/>
        </w:rPr>
      </w:pPr>
      <w:r w:rsidRPr="008302AB">
        <w:rPr>
          <w:bCs/>
          <w:sz w:val="24"/>
          <w:szCs w:val="24"/>
        </w:rPr>
        <w:t>Each student will complete the required class projects, and will finish all readings as scheduled.  La</w:t>
      </w:r>
      <w:r w:rsidR="009D12B2">
        <w:rPr>
          <w:bCs/>
          <w:sz w:val="24"/>
          <w:szCs w:val="24"/>
        </w:rPr>
        <w:t>te projects m</w:t>
      </w:r>
      <w:r w:rsidRPr="008302AB">
        <w:rPr>
          <w:bCs/>
          <w:sz w:val="24"/>
          <w:szCs w:val="24"/>
        </w:rPr>
        <w:t>ay be accepted in extenuating circumstances, but will be subject to a minimum of a one grade penalty.  Students may choose to submit written projects prior to the deadline date for feedback from the instructor.</w:t>
      </w:r>
    </w:p>
    <w:p w:rsidR="008F56E0" w:rsidRDefault="008F56E0" w:rsidP="00446AD0">
      <w:pPr>
        <w:pStyle w:val="BodyText"/>
        <w:numPr>
          <w:ilvl w:val="0"/>
          <w:numId w:val="5"/>
        </w:numPr>
        <w:spacing w:after="0"/>
        <w:rPr>
          <w:bCs/>
          <w:sz w:val="24"/>
          <w:szCs w:val="24"/>
        </w:rPr>
      </w:pPr>
      <w:r w:rsidRPr="008302AB">
        <w:rPr>
          <w:bCs/>
          <w:sz w:val="24"/>
          <w:szCs w:val="24"/>
        </w:rPr>
        <w:t xml:space="preserve">Access to a computer and email accounts will be required in order to complete class requirements.  </w:t>
      </w:r>
    </w:p>
    <w:p w:rsidR="009D12B2" w:rsidRPr="008302AB" w:rsidRDefault="009D12B2" w:rsidP="009D12B2">
      <w:pPr>
        <w:pStyle w:val="BodyText"/>
        <w:spacing w:after="0"/>
        <w:ind w:left="360"/>
        <w:rPr>
          <w:bCs/>
          <w:sz w:val="24"/>
          <w:szCs w:val="24"/>
        </w:rPr>
      </w:pPr>
    </w:p>
    <w:p w:rsidR="008302AB" w:rsidRPr="008302AB" w:rsidRDefault="008302AB" w:rsidP="008302AB">
      <w:pPr>
        <w:jc w:val="both"/>
        <w:rPr>
          <w:sz w:val="28"/>
          <w:szCs w:val="28"/>
          <w:u w:val="single"/>
        </w:rPr>
      </w:pPr>
      <w:r w:rsidRPr="008302AB">
        <w:rPr>
          <w:b/>
          <w:sz w:val="28"/>
          <w:szCs w:val="28"/>
          <w:u w:val="single"/>
        </w:rPr>
        <w:t>Accommodating Students with Special Needs:</w:t>
      </w:r>
    </w:p>
    <w:p w:rsidR="008302AB" w:rsidRDefault="008302AB" w:rsidP="008302AB">
      <w:pPr>
        <w:jc w:val="both"/>
        <w:rPr>
          <w:sz w:val="24"/>
          <w:szCs w:val="24"/>
        </w:rPr>
      </w:pPr>
    </w:p>
    <w:p w:rsidR="008302AB" w:rsidRPr="0038414A" w:rsidRDefault="008302AB" w:rsidP="008302AB">
      <w:pPr>
        <w:jc w:val="both"/>
        <w:rPr>
          <w:sz w:val="24"/>
          <w:szCs w:val="24"/>
        </w:rPr>
      </w:pPr>
    </w:p>
    <w:p w:rsidR="008302AB" w:rsidRPr="0038414A" w:rsidRDefault="008302AB" w:rsidP="008302AB">
      <w:pPr>
        <w:ind w:left="720"/>
        <w:jc w:val="both"/>
        <w:rPr>
          <w:sz w:val="24"/>
          <w:szCs w:val="24"/>
        </w:rPr>
      </w:pPr>
      <w:r w:rsidRPr="0038414A">
        <w:rPr>
          <w:sz w:val="24"/>
          <w:szCs w:val="24"/>
        </w:rPr>
        <w:t xml:space="preserve">Students with disabilities who seek accommodations in a course must be registered with the GMU Disability Resource Center (DRC) and inform the instructor, in writing, at the beginning of the semester.  See </w:t>
      </w:r>
      <w:hyperlink r:id="rId14" w:history="1">
        <w:r w:rsidRPr="0038414A">
          <w:rPr>
            <w:rStyle w:val="Hyperlink"/>
            <w:sz w:val="24"/>
            <w:szCs w:val="24"/>
          </w:rPr>
          <w:t>www.gmu.edu/student/drc or call 703-993-2474</w:t>
        </w:r>
      </w:hyperlink>
      <w:r w:rsidRPr="0038414A">
        <w:rPr>
          <w:sz w:val="24"/>
          <w:szCs w:val="24"/>
        </w:rPr>
        <w:t xml:space="preserve"> to access the DRC.</w:t>
      </w:r>
    </w:p>
    <w:p w:rsidR="008302AB" w:rsidRDefault="008302AB" w:rsidP="008F56E0">
      <w:pPr>
        <w:pStyle w:val="BodyText"/>
        <w:rPr>
          <w:bCs/>
          <w:sz w:val="24"/>
          <w:szCs w:val="24"/>
        </w:rPr>
      </w:pPr>
    </w:p>
    <w:p w:rsidR="008F56E0" w:rsidRPr="008302AB" w:rsidRDefault="006A7A57" w:rsidP="00D43F59">
      <w:pPr>
        <w:pStyle w:val="BodyText"/>
        <w:jc w:val="center"/>
        <w:rPr>
          <w:b/>
          <w:bCs/>
          <w:sz w:val="28"/>
          <w:szCs w:val="28"/>
          <w:u w:val="single"/>
        </w:rPr>
      </w:pPr>
      <w:r>
        <w:rPr>
          <w:b/>
          <w:bCs/>
          <w:sz w:val="28"/>
          <w:szCs w:val="28"/>
          <w:u w:val="single"/>
        </w:rPr>
        <w:lastRenderedPageBreak/>
        <w:t>C</w:t>
      </w:r>
      <w:r w:rsidR="008302AB" w:rsidRPr="008302AB">
        <w:rPr>
          <w:b/>
          <w:bCs/>
          <w:sz w:val="28"/>
          <w:szCs w:val="28"/>
          <w:u w:val="single"/>
        </w:rPr>
        <w:t>ourse A</w:t>
      </w:r>
      <w:r w:rsidR="00C35864">
        <w:rPr>
          <w:b/>
          <w:bCs/>
          <w:sz w:val="28"/>
          <w:szCs w:val="28"/>
          <w:u w:val="single"/>
        </w:rPr>
        <w:t>signments</w:t>
      </w:r>
      <w:r w:rsidR="008302AB" w:rsidRPr="008302AB">
        <w:rPr>
          <w:b/>
          <w:bCs/>
          <w:sz w:val="28"/>
          <w:szCs w:val="28"/>
          <w:u w:val="single"/>
        </w:rPr>
        <w:t>:</w:t>
      </w:r>
    </w:p>
    <w:p w:rsidR="008F56E0" w:rsidRPr="00DD2315" w:rsidRDefault="008F56E0" w:rsidP="00DD2315">
      <w:pPr>
        <w:rPr>
          <w:sz w:val="24"/>
          <w:szCs w:val="24"/>
        </w:rPr>
      </w:pPr>
    </w:p>
    <w:p w:rsidR="008F56E0" w:rsidRPr="00317F96" w:rsidRDefault="008F56E0" w:rsidP="00DD2315">
      <w:pPr>
        <w:rPr>
          <w:sz w:val="24"/>
          <w:szCs w:val="24"/>
          <w:u w:val="single"/>
        </w:rPr>
      </w:pPr>
      <w:r w:rsidRPr="00317F96">
        <w:rPr>
          <w:sz w:val="24"/>
          <w:szCs w:val="24"/>
          <w:u w:val="single"/>
        </w:rPr>
        <w:t>Attendance and Participation</w:t>
      </w:r>
      <w:r w:rsidRPr="00317F96">
        <w:rPr>
          <w:sz w:val="24"/>
          <w:szCs w:val="24"/>
        </w:rPr>
        <w:t xml:space="preserve"> (</w:t>
      </w:r>
      <w:r w:rsidR="00317F96" w:rsidRPr="00317F96">
        <w:rPr>
          <w:sz w:val="24"/>
          <w:szCs w:val="24"/>
        </w:rPr>
        <w:t>1</w:t>
      </w:r>
      <w:r w:rsidR="009334F8">
        <w:rPr>
          <w:sz w:val="24"/>
          <w:szCs w:val="24"/>
        </w:rPr>
        <w:t>6</w:t>
      </w:r>
      <w:r w:rsidR="00317F96" w:rsidRPr="00317F96">
        <w:rPr>
          <w:sz w:val="24"/>
          <w:szCs w:val="24"/>
        </w:rPr>
        <w:t>% of course grade</w:t>
      </w:r>
      <w:r w:rsidRPr="00317F96">
        <w:rPr>
          <w:sz w:val="24"/>
          <w:szCs w:val="24"/>
        </w:rPr>
        <w:t>)</w:t>
      </w:r>
    </w:p>
    <w:p w:rsidR="00317F96" w:rsidRDefault="00317F96" w:rsidP="00317F96">
      <w:pPr>
        <w:rPr>
          <w:rFonts w:ascii="TimesNewRomanPS-BoldMT" w:hAnsi="TimesNewRomanPS-BoldMT" w:cs="TimesNewRomanPS-BoldMT"/>
          <w:bCs/>
          <w:color w:val="000000"/>
          <w:sz w:val="24"/>
          <w:szCs w:val="24"/>
        </w:rPr>
      </w:pPr>
      <w:r w:rsidRPr="00317F96">
        <w:rPr>
          <w:sz w:val="24"/>
          <w:szCs w:val="24"/>
        </w:rPr>
        <w:t xml:space="preserve">Students are expected to participate actively in class discussions, in group activities, and in serving as </w:t>
      </w:r>
      <w:r w:rsidRPr="00317F96">
        <w:rPr>
          <w:i/>
          <w:sz w:val="24"/>
          <w:szCs w:val="24"/>
        </w:rPr>
        <w:t>ideas and resources</w:t>
      </w:r>
      <w:r w:rsidRPr="00317F96">
        <w:rPr>
          <w:sz w:val="24"/>
          <w:szCs w:val="24"/>
        </w:rPr>
        <w:t xml:space="preserve"> to other students. </w:t>
      </w:r>
      <w:r w:rsidRPr="00317F96">
        <w:rPr>
          <w:rFonts w:ascii="TimesNewRomanPSMT" w:hAnsi="TimesNewRomanPSMT" w:cs="TimesNewRomanPSMT"/>
          <w:color w:val="000000"/>
          <w:sz w:val="24"/>
          <w:szCs w:val="24"/>
        </w:rPr>
        <w:t xml:space="preserve">Students are expected to attend every class for its entirety. Emergencies sometimes arise; if you need to be absent from class, please notify me in advance by telephone or e-mail. If you miss two classes or more, you will lose participation points. If you come to class more than 30 minutes late or leave more than 30 minutes early, you will lose participation points. </w:t>
      </w:r>
    </w:p>
    <w:p w:rsidR="00317F96" w:rsidRPr="00317F96" w:rsidRDefault="00317F96" w:rsidP="00317F96">
      <w:pPr>
        <w:rPr>
          <w:sz w:val="24"/>
          <w:szCs w:val="24"/>
        </w:rPr>
      </w:pPr>
    </w:p>
    <w:p w:rsidR="00317F96" w:rsidRPr="00317F96" w:rsidRDefault="00317F96" w:rsidP="00317F96">
      <w:pPr>
        <w:rPr>
          <w:sz w:val="24"/>
          <w:szCs w:val="24"/>
        </w:rPr>
      </w:pPr>
      <w:r w:rsidRPr="00317F96">
        <w:rPr>
          <w:sz w:val="24"/>
          <w:szCs w:val="24"/>
          <w:u w:val="single"/>
        </w:rPr>
        <w:t xml:space="preserve">Learning </w:t>
      </w:r>
      <w:r>
        <w:rPr>
          <w:sz w:val="24"/>
          <w:szCs w:val="24"/>
          <w:u w:val="single"/>
        </w:rPr>
        <w:t>A</w:t>
      </w:r>
      <w:r w:rsidRPr="00317F96">
        <w:rPr>
          <w:sz w:val="24"/>
          <w:szCs w:val="24"/>
          <w:u w:val="single"/>
        </w:rPr>
        <w:t xml:space="preserve">ctivities and </w:t>
      </w:r>
      <w:r>
        <w:rPr>
          <w:sz w:val="24"/>
          <w:szCs w:val="24"/>
          <w:u w:val="single"/>
        </w:rPr>
        <w:t>R</w:t>
      </w:r>
      <w:r w:rsidRPr="00317F96">
        <w:rPr>
          <w:sz w:val="24"/>
          <w:szCs w:val="24"/>
          <w:u w:val="single"/>
        </w:rPr>
        <w:t>eflection</w:t>
      </w:r>
      <w:r w:rsidRPr="00317F96">
        <w:rPr>
          <w:sz w:val="24"/>
          <w:szCs w:val="24"/>
        </w:rPr>
        <w:t xml:space="preserve">: An important component of any leader’s learning involves balancing action and reflection. As such, we will engage in a variety of learning activities in class, including exercises, discussions, role-playing, oral presentations, and analyses of cases. </w:t>
      </w:r>
    </w:p>
    <w:p w:rsidR="00317F96" w:rsidRPr="00317F96" w:rsidRDefault="00317F96" w:rsidP="00317F96">
      <w:pPr>
        <w:ind w:left="1008"/>
        <w:rPr>
          <w:sz w:val="24"/>
          <w:szCs w:val="24"/>
        </w:rPr>
      </w:pPr>
    </w:p>
    <w:p w:rsidR="00317F96" w:rsidRDefault="00317F96" w:rsidP="00317F96">
      <w:pPr>
        <w:rPr>
          <w:sz w:val="24"/>
          <w:szCs w:val="24"/>
        </w:rPr>
      </w:pPr>
      <w:r w:rsidRPr="00317F96">
        <w:rPr>
          <w:sz w:val="24"/>
          <w:szCs w:val="24"/>
          <w:u w:val="single"/>
        </w:rPr>
        <w:t>Written</w:t>
      </w:r>
      <w:r>
        <w:rPr>
          <w:sz w:val="24"/>
          <w:szCs w:val="24"/>
          <w:u w:val="single"/>
        </w:rPr>
        <w:t xml:space="preserve"> / or Group</w:t>
      </w:r>
      <w:r w:rsidRPr="00317F96">
        <w:rPr>
          <w:sz w:val="24"/>
          <w:szCs w:val="24"/>
          <w:u w:val="single"/>
        </w:rPr>
        <w:t xml:space="preserve"> </w:t>
      </w:r>
      <w:r>
        <w:rPr>
          <w:sz w:val="24"/>
          <w:szCs w:val="24"/>
          <w:u w:val="single"/>
        </w:rPr>
        <w:t>/ or Project A</w:t>
      </w:r>
      <w:r w:rsidRPr="00317F96">
        <w:rPr>
          <w:sz w:val="24"/>
          <w:szCs w:val="24"/>
          <w:u w:val="single"/>
        </w:rPr>
        <w:t>ssignments</w:t>
      </w:r>
      <w:r>
        <w:rPr>
          <w:sz w:val="24"/>
          <w:szCs w:val="24"/>
        </w:rPr>
        <w:t xml:space="preserve"> (</w:t>
      </w:r>
      <w:r w:rsidR="00502835">
        <w:rPr>
          <w:sz w:val="24"/>
          <w:szCs w:val="24"/>
        </w:rPr>
        <w:t>3 assignments x 28%=</w:t>
      </w:r>
      <w:r>
        <w:rPr>
          <w:sz w:val="24"/>
          <w:szCs w:val="24"/>
        </w:rPr>
        <w:t>8</w:t>
      </w:r>
      <w:r w:rsidR="009334F8">
        <w:rPr>
          <w:sz w:val="24"/>
          <w:szCs w:val="24"/>
        </w:rPr>
        <w:t>4</w:t>
      </w:r>
      <w:r w:rsidRPr="00317F96">
        <w:rPr>
          <w:sz w:val="24"/>
          <w:szCs w:val="24"/>
        </w:rPr>
        <w:t>% of course g</w:t>
      </w:r>
      <w:r>
        <w:rPr>
          <w:sz w:val="24"/>
          <w:szCs w:val="24"/>
        </w:rPr>
        <w:t>rade)</w:t>
      </w:r>
    </w:p>
    <w:p w:rsidR="00317F96" w:rsidRPr="00317F96" w:rsidRDefault="00317F96" w:rsidP="00317F96">
      <w:pPr>
        <w:rPr>
          <w:sz w:val="24"/>
          <w:szCs w:val="24"/>
        </w:rPr>
      </w:pPr>
      <w:r>
        <w:rPr>
          <w:sz w:val="24"/>
          <w:szCs w:val="24"/>
        </w:rPr>
        <w:t>Y</w:t>
      </w:r>
      <w:r w:rsidRPr="00317F96">
        <w:rPr>
          <w:sz w:val="24"/>
          <w:szCs w:val="24"/>
        </w:rPr>
        <w:t xml:space="preserve">ou will be asked to do a variety of </w:t>
      </w:r>
      <w:r>
        <w:rPr>
          <w:sz w:val="24"/>
          <w:szCs w:val="24"/>
        </w:rPr>
        <w:t>“</w:t>
      </w:r>
      <w:r w:rsidRPr="00317F96">
        <w:rPr>
          <w:sz w:val="24"/>
          <w:szCs w:val="24"/>
        </w:rPr>
        <w:t>written</w:t>
      </w:r>
      <w:r>
        <w:rPr>
          <w:sz w:val="24"/>
          <w:szCs w:val="24"/>
        </w:rPr>
        <w:t xml:space="preserve"> / or group/ or project” assignment</w:t>
      </w:r>
      <w:r w:rsidRPr="00317F96">
        <w:rPr>
          <w:sz w:val="24"/>
          <w:szCs w:val="24"/>
        </w:rPr>
        <w:t xml:space="preserve"> work that involves developing your leadership capabilities, wrestling with ethical issues, and applying organizational t</w:t>
      </w:r>
      <w:r w:rsidR="00C93C32">
        <w:rPr>
          <w:sz w:val="24"/>
          <w:szCs w:val="24"/>
        </w:rPr>
        <w:t xml:space="preserve">heory to situations in schools.  </w:t>
      </w:r>
      <w:r w:rsidR="00502835">
        <w:rPr>
          <w:sz w:val="24"/>
          <w:szCs w:val="24"/>
        </w:rPr>
        <w:t>Assignments</w:t>
      </w:r>
      <w:r w:rsidRPr="00317F96">
        <w:rPr>
          <w:sz w:val="24"/>
          <w:szCs w:val="24"/>
        </w:rPr>
        <w:t xml:space="preserve"> are due as indicated on the schedule course schedule. </w:t>
      </w:r>
      <w:r w:rsidR="00502835" w:rsidRPr="00502835">
        <w:rPr>
          <w:b/>
          <w:sz w:val="24"/>
          <w:szCs w:val="24"/>
        </w:rPr>
        <w:t>Unless you choose a presentation</w:t>
      </w:r>
      <w:r w:rsidR="00502835">
        <w:rPr>
          <w:sz w:val="24"/>
          <w:szCs w:val="24"/>
        </w:rPr>
        <w:t xml:space="preserve"> </w:t>
      </w:r>
      <w:r w:rsidR="00502835" w:rsidRPr="00502835">
        <w:rPr>
          <w:b/>
          <w:sz w:val="24"/>
          <w:szCs w:val="24"/>
        </w:rPr>
        <w:t>a</w:t>
      </w:r>
      <w:r w:rsidRPr="00317F96">
        <w:rPr>
          <w:rFonts w:ascii="TimesNewRomanPS-BoldMT" w:hAnsi="TimesNewRomanPS-BoldMT" w:cs="TimesNewRomanPS-BoldMT"/>
          <w:b/>
          <w:bCs/>
          <w:sz w:val="24"/>
          <w:szCs w:val="24"/>
        </w:rPr>
        <w:t>ll papers</w:t>
      </w:r>
      <w:r w:rsidR="00502835">
        <w:rPr>
          <w:rFonts w:ascii="TimesNewRomanPS-BoldMT" w:hAnsi="TimesNewRomanPS-BoldMT" w:cs="TimesNewRomanPS-BoldMT"/>
          <w:b/>
          <w:bCs/>
          <w:sz w:val="24"/>
          <w:szCs w:val="24"/>
        </w:rPr>
        <w:t xml:space="preserve"> or projects </w:t>
      </w:r>
      <w:r w:rsidRPr="00317F96">
        <w:rPr>
          <w:rFonts w:ascii="TimesNewRomanPS-BoldMT" w:hAnsi="TimesNewRomanPS-BoldMT" w:cs="TimesNewRomanPS-BoldMT"/>
          <w:b/>
          <w:bCs/>
          <w:sz w:val="24"/>
          <w:szCs w:val="24"/>
        </w:rPr>
        <w:t xml:space="preserve">must be submitted via Taskstream. </w:t>
      </w:r>
      <w:r w:rsidRPr="00317F96">
        <w:rPr>
          <w:rFonts w:ascii="TimesNewRomanPS-BoldMT" w:hAnsi="TimesNewRomanPS-BoldMT" w:cs="TimesNewRomanPS-BoldMT"/>
          <w:bCs/>
          <w:sz w:val="24"/>
          <w:szCs w:val="24"/>
        </w:rPr>
        <w:t>You will receive feedback on this work via e-mail and TaskStream</w:t>
      </w:r>
      <w:r w:rsidRPr="00317F96">
        <w:rPr>
          <w:sz w:val="24"/>
          <w:szCs w:val="24"/>
        </w:rPr>
        <w:t>. Assignment descriptions and rubrics appear at the end of this syllabus.</w:t>
      </w:r>
    </w:p>
    <w:p w:rsidR="00502835" w:rsidRDefault="00502835" w:rsidP="00502835">
      <w:pPr>
        <w:rPr>
          <w:sz w:val="24"/>
          <w:szCs w:val="24"/>
        </w:rPr>
      </w:pPr>
    </w:p>
    <w:p w:rsidR="00502835" w:rsidRPr="00317F96" w:rsidRDefault="00502835" w:rsidP="00502835">
      <w:pPr>
        <w:rPr>
          <w:sz w:val="24"/>
          <w:szCs w:val="24"/>
        </w:rPr>
      </w:pPr>
      <w:r w:rsidRPr="00317F96">
        <w:rPr>
          <w:sz w:val="24"/>
          <w:szCs w:val="24"/>
        </w:rPr>
        <w:t>Grading Scale</w:t>
      </w:r>
    </w:p>
    <w:p w:rsidR="00502835" w:rsidRPr="00317F96" w:rsidRDefault="00502835" w:rsidP="00502835">
      <w:pPr>
        <w:rPr>
          <w:sz w:val="24"/>
          <w:szCs w:val="24"/>
        </w:rPr>
      </w:pPr>
    </w:p>
    <w:p w:rsidR="00502835" w:rsidRPr="00317F96" w:rsidRDefault="00502835" w:rsidP="00502835">
      <w:pPr>
        <w:rPr>
          <w:sz w:val="24"/>
          <w:szCs w:val="24"/>
        </w:rPr>
      </w:pPr>
      <w:r w:rsidRPr="00317F96">
        <w:rPr>
          <w:sz w:val="24"/>
          <w:szCs w:val="24"/>
        </w:rPr>
        <w:t xml:space="preserve">A </w:t>
      </w:r>
      <w:r w:rsidRPr="00317F96">
        <w:rPr>
          <w:sz w:val="24"/>
          <w:szCs w:val="24"/>
        </w:rPr>
        <w:tab/>
        <w:t>= 95 – 100 percent</w:t>
      </w:r>
      <w:r w:rsidRPr="00317F96">
        <w:rPr>
          <w:sz w:val="24"/>
          <w:szCs w:val="24"/>
        </w:rPr>
        <w:tab/>
      </w:r>
      <w:r w:rsidRPr="00317F96">
        <w:rPr>
          <w:sz w:val="24"/>
          <w:szCs w:val="24"/>
        </w:rPr>
        <w:tab/>
      </w:r>
      <w:r w:rsidRPr="00317F96">
        <w:rPr>
          <w:sz w:val="24"/>
          <w:szCs w:val="24"/>
        </w:rPr>
        <w:tab/>
        <w:t xml:space="preserve">B- </w:t>
      </w:r>
      <w:r w:rsidRPr="00317F96">
        <w:rPr>
          <w:sz w:val="24"/>
          <w:szCs w:val="24"/>
        </w:rPr>
        <w:tab/>
        <w:t>= 75 – 79 percent</w:t>
      </w:r>
    </w:p>
    <w:p w:rsidR="00502835" w:rsidRPr="00317F96" w:rsidRDefault="00502835" w:rsidP="00502835">
      <w:pPr>
        <w:rPr>
          <w:sz w:val="24"/>
          <w:szCs w:val="24"/>
        </w:rPr>
      </w:pPr>
      <w:r w:rsidRPr="00317F96">
        <w:rPr>
          <w:sz w:val="24"/>
          <w:szCs w:val="24"/>
        </w:rPr>
        <w:t xml:space="preserve">A- </w:t>
      </w:r>
      <w:r w:rsidRPr="00317F96">
        <w:rPr>
          <w:sz w:val="24"/>
          <w:szCs w:val="24"/>
        </w:rPr>
        <w:tab/>
        <w:t>= 90 – 94 percent</w:t>
      </w:r>
      <w:r w:rsidRPr="00317F96">
        <w:rPr>
          <w:sz w:val="24"/>
          <w:szCs w:val="24"/>
        </w:rPr>
        <w:tab/>
      </w:r>
      <w:r w:rsidRPr="00317F96">
        <w:rPr>
          <w:sz w:val="24"/>
          <w:szCs w:val="24"/>
        </w:rPr>
        <w:tab/>
      </w:r>
      <w:r w:rsidRPr="00317F96">
        <w:rPr>
          <w:sz w:val="24"/>
          <w:szCs w:val="24"/>
        </w:rPr>
        <w:tab/>
        <w:t xml:space="preserve">C </w:t>
      </w:r>
      <w:r w:rsidRPr="00317F96">
        <w:rPr>
          <w:sz w:val="24"/>
          <w:szCs w:val="24"/>
        </w:rPr>
        <w:tab/>
        <w:t>= 70 – 74 percent</w:t>
      </w:r>
    </w:p>
    <w:p w:rsidR="00502835" w:rsidRPr="00317F96" w:rsidRDefault="00502835" w:rsidP="00502835">
      <w:pPr>
        <w:rPr>
          <w:sz w:val="24"/>
          <w:szCs w:val="24"/>
        </w:rPr>
      </w:pPr>
      <w:r w:rsidRPr="00317F96">
        <w:rPr>
          <w:sz w:val="24"/>
          <w:szCs w:val="24"/>
        </w:rPr>
        <w:t xml:space="preserve">B+ </w:t>
      </w:r>
      <w:r w:rsidRPr="00317F96">
        <w:rPr>
          <w:sz w:val="24"/>
          <w:szCs w:val="24"/>
        </w:rPr>
        <w:tab/>
        <w:t>= 85 –89 percent</w:t>
      </w:r>
      <w:r w:rsidRPr="00317F96">
        <w:rPr>
          <w:sz w:val="24"/>
          <w:szCs w:val="24"/>
        </w:rPr>
        <w:tab/>
      </w:r>
      <w:r w:rsidRPr="00317F96">
        <w:rPr>
          <w:sz w:val="24"/>
          <w:szCs w:val="24"/>
        </w:rPr>
        <w:tab/>
      </w:r>
      <w:r w:rsidRPr="00317F96">
        <w:rPr>
          <w:sz w:val="24"/>
          <w:szCs w:val="24"/>
        </w:rPr>
        <w:tab/>
        <w:t xml:space="preserve">F </w:t>
      </w:r>
      <w:r w:rsidRPr="00317F96">
        <w:rPr>
          <w:sz w:val="24"/>
          <w:szCs w:val="24"/>
        </w:rPr>
        <w:tab/>
        <w:t>= 69 percent and below</w:t>
      </w:r>
    </w:p>
    <w:p w:rsidR="00502835" w:rsidRPr="00317F96" w:rsidRDefault="00502835" w:rsidP="00502835">
      <w:pPr>
        <w:rPr>
          <w:sz w:val="24"/>
          <w:szCs w:val="24"/>
        </w:rPr>
      </w:pPr>
      <w:r w:rsidRPr="00317F96">
        <w:rPr>
          <w:sz w:val="24"/>
          <w:szCs w:val="24"/>
        </w:rPr>
        <w:t xml:space="preserve">B </w:t>
      </w:r>
      <w:r w:rsidRPr="00317F96">
        <w:rPr>
          <w:sz w:val="24"/>
          <w:szCs w:val="24"/>
        </w:rPr>
        <w:tab/>
        <w:t>= 80 – 84 percent</w:t>
      </w:r>
    </w:p>
    <w:p w:rsidR="00502835" w:rsidRPr="00317F96" w:rsidRDefault="00502835" w:rsidP="00502835">
      <w:pPr>
        <w:rPr>
          <w:rStyle w:val="fnt0"/>
          <w:b/>
          <w:sz w:val="24"/>
          <w:szCs w:val="24"/>
        </w:rPr>
      </w:pPr>
    </w:p>
    <w:p w:rsidR="00317F96" w:rsidRPr="00502835" w:rsidRDefault="00317F96" w:rsidP="00317F96">
      <w:pPr>
        <w:rPr>
          <w:sz w:val="24"/>
          <w:szCs w:val="24"/>
        </w:rPr>
      </w:pPr>
    </w:p>
    <w:p w:rsidR="00502835" w:rsidRPr="00502835" w:rsidRDefault="009334F8" w:rsidP="009334F8">
      <w:pPr>
        <w:rPr>
          <w:b/>
          <w:sz w:val="24"/>
          <w:szCs w:val="24"/>
        </w:rPr>
      </w:pPr>
      <w:r>
        <w:rPr>
          <w:b/>
          <w:sz w:val="24"/>
          <w:szCs w:val="24"/>
        </w:rPr>
        <w:t>A</w:t>
      </w:r>
      <w:r w:rsidR="00502835" w:rsidRPr="00502835">
        <w:rPr>
          <w:b/>
          <w:sz w:val="24"/>
          <w:szCs w:val="24"/>
        </w:rPr>
        <w:t>ssignment #1</w:t>
      </w:r>
      <w:r>
        <w:rPr>
          <w:b/>
          <w:sz w:val="24"/>
          <w:szCs w:val="24"/>
        </w:rPr>
        <w:t xml:space="preserve"> –</w:t>
      </w:r>
      <w:r w:rsidR="00502835" w:rsidRPr="00502835">
        <w:rPr>
          <w:b/>
          <w:sz w:val="24"/>
          <w:szCs w:val="24"/>
        </w:rPr>
        <w:t xml:space="preserve"> </w:t>
      </w:r>
      <w:r>
        <w:rPr>
          <w:b/>
          <w:sz w:val="24"/>
          <w:szCs w:val="24"/>
        </w:rPr>
        <w:t>The 21 Responsibilities of School Leader</w:t>
      </w:r>
      <w:r w:rsidR="00F60EA0">
        <w:rPr>
          <w:b/>
          <w:sz w:val="24"/>
          <w:szCs w:val="24"/>
        </w:rPr>
        <w:t>ship</w:t>
      </w:r>
      <w:r w:rsidR="00502835" w:rsidRPr="00502835">
        <w:rPr>
          <w:b/>
          <w:sz w:val="24"/>
          <w:szCs w:val="24"/>
        </w:rPr>
        <w:t xml:space="preserve"> </w:t>
      </w:r>
      <w:r>
        <w:rPr>
          <w:b/>
          <w:sz w:val="24"/>
          <w:szCs w:val="24"/>
        </w:rPr>
        <w:t>(</w:t>
      </w:r>
      <w:r w:rsidR="00502835" w:rsidRPr="00502835">
        <w:rPr>
          <w:b/>
          <w:sz w:val="24"/>
          <w:szCs w:val="24"/>
        </w:rPr>
        <w:t>2</w:t>
      </w:r>
      <w:r>
        <w:rPr>
          <w:b/>
          <w:sz w:val="24"/>
          <w:szCs w:val="24"/>
        </w:rPr>
        <w:t>8</w:t>
      </w:r>
      <w:r w:rsidR="00502835" w:rsidRPr="00502835">
        <w:rPr>
          <w:b/>
          <w:sz w:val="24"/>
          <w:szCs w:val="24"/>
        </w:rPr>
        <w:t>%)</w:t>
      </w:r>
    </w:p>
    <w:p w:rsidR="00502835" w:rsidRPr="00502835" w:rsidRDefault="00502835" w:rsidP="009334F8">
      <w:pPr>
        <w:rPr>
          <w:sz w:val="24"/>
          <w:szCs w:val="24"/>
        </w:rPr>
      </w:pPr>
    </w:p>
    <w:p w:rsidR="0031455D" w:rsidRDefault="00502835" w:rsidP="00502835">
      <w:pPr>
        <w:rPr>
          <w:sz w:val="24"/>
          <w:szCs w:val="24"/>
        </w:rPr>
      </w:pPr>
      <w:r w:rsidRPr="00502835">
        <w:rPr>
          <w:sz w:val="24"/>
          <w:szCs w:val="24"/>
          <w:u w:val="single"/>
        </w:rPr>
        <w:t>Rationale</w:t>
      </w:r>
      <w:r w:rsidR="009334F8">
        <w:rPr>
          <w:sz w:val="24"/>
          <w:szCs w:val="24"/>
        </w:rPr>
        <w:t xml:space="preserve"> - </w:t>
      </w:r>
      <w:r w:rsidRPr="00502835">
        <w:rPr>
          <w:sz w:val="24"/>
          <w:szCs w:val="24"/>
        </w:rPr>
        <w:t xml:space="preserve">It is easy (and popular) to talk about </w:t>
      </w:r>
      <w:r w:rsidR="0031455D">
        <w:rPr>
          <w:sz w:val="24"/>
          <w:szCs w:val="24"/>
        </w:rPr>
        <w:t xml:space="preserve">what a school leader should have done or should not have done in any particular decision.  So many situations arise during the day that quick decisions sometimes have to be made that end up with long term consequences (for staff, students, or the community).  </w:t>
      </w:r>
      <w:r w:rsidRPr="00502835">
        <w:rPr>
          <w:sz w:val="24"/>
          <w:szCs w:val="24"/>
        </w:rPr>
        <w:t xml:space="preserve">This assignment requires you </w:t>
      </w:r>
      <w:r w:rsidR="0031455D">
        <w:rPr>
          <w:sz w:val="24"/>
          <w:szCs w:val="24"/>
        </w:rPr>
        <w:t xml:space="preserve">to apply the “21 Responsibilities” to one of the schools </w:t>
      </w:r>
      <w:r w:rsidR="005677C9">
        <w:rPr>
          <w:sz w:val="24"/>
          <w:szCs w:val="24"/>
        </w:rPr>
        <w:t xml:space="preserve">in </w:t>
      </w:r>
      <w:r w:rsidR="0031455D">
        <w:rPr>
          <w:sz w:val="24"/>
          <w:szCs w:val="24"/>
        </w:rPr>
        <w:t>L</w:t>
      </w:r>
      <w:r w:rsidR="005677C9">
        <w:rPr>
          <w:sz w:val="24"/>
          <w:szCs w:val="24"/>
        </w:rPr>
        <w:t>CPS</w:t>
      </w:r>
      <w:r w:rsidR="0031455D">
        <w:rPr>
          <w:sz w:val="24"/>
          <w:szCs w:val="24"/>
        </w:rPr>
        <w:t xml:space="preserve">.  You will use them to compare </w:t>
      </w:r>
      <w:r w:rsidR="005677C9">
        <w:rPr>
          <w:sz w:val="24"/>
          <w:szCs w:val="24"/>
        </w:rPr>
        <w:t xml:space="preserve">the priorities of </w:t>
      </w:r>
      <w:r w:rsidR="0031455D">
        <w:rPr>
          <w:sz w:val="24"/>
          <w:szCs w:val="24"/>
        </w:rPr>
        <w:t>responses f</w:t>
      </w:r>
      <w:r w:rsidR="005677C9">
        <w:rPr>
          <w:sz w:val="24"/>
          <w:szCs w:val="24"/>
        </w:rPr>
        <w:t>rom</w:t>
      </w:r>
      <w:r w:rsidR="0031455D">
        <w:rPr>
          <w:sz w:val="24"/>
          <w:szCs w:val="24"/>
        </w:rPr>
        <w:t xml:space="preserve"> the principal</w:t>
      </w:r>
      <w:r w:rsidR="005677C9">
        <w:rPr>
          <w:sz w:val="24"/>
          <w:szCs w:val="24"/>
        </w:rPr>
        <w:t xml:space="preserve"> of that school, t</w:t>
      </w:r>
      <w:r w:rsidR="00844957">
        <w:rPr>
          <w:sz w:val="24"/>
          <w:szCs w:val="24"/>
        </w:rPr>
        <w:t>hree</w:t>
      </w:r>
      <w:r w:rsidR="005677C9">
        <w:rPr>
          <w:sz w:val="24"/>
          <w:szCs w:val="24"/>
        </w:rPr>
        <w:t xml:space="preserve"> teachers from that school, and one parent from that school.</w:t>
      </w:r>
      <w:r w:rsidR="0031455D">
        <w:rPr>
          <w:sz w:val="24"/>
          <w:szCs w:val="24"/>
        </w:rPr>
        <w:t xml:space="preserve">  </w:t>
      </w:r>
      <w:r w:rsidR="005677C9">
        <w:rPr>
          <w:sz w:val="24"/>
          <w:szCs w:val="24"/>
        </w:rPr>
        <w:t>The main question will be, “Which of the 21 Responsibilities” are the most important to student achievement?</w:t>
      </w:r>
    </w:p>
    <w:p w:rsidR="0031455D" w:rsidRDefault="0031455D" w:rsidP="00502835">
      <w:pPr>
        <w:rPr>
          <w:sz w:val="24"/>
          <w:szCs w:val="24"/>
        </w:rPr>
      </w:pPr>
    </w:p>
    <w:p w:rsidR="00502835" w:rsidRPr="00502835" w:rsidRDefault="00502835" w:rsidP="00502835">
      <w:pPr>
        <w:rPr>
          <w:sz w:val="24"/>
          <w:szCs w:val="24"/>
        </w:rPr>
      </w:pPr>
      <w:r w:rsidRPr="00502835">
        <w:rPr>
          <w:sz w:val="24"/>
          <w:szCs w:val="24"/>
        </w:rPr>
        <w:t xml:space="preserve">Taking the interview as raw data and analyzing it through the frame of your school’s vision and/or mission statements requires you to determine if your school’s theories in use are well aligned with its espoused theories—an important initial step toward school improvement. Weaving community perceptions into the school improvement process is critical to building community support for change and advancement. Presenting your analysis and action plans in writing and orally is a crucial part of the process of leading for school improvement. </w:t>
      </w:r>
    </w:p>
    <w:p w:rsidR="00502835" w:rsidRPr="00502835" w:rsidRDefault="00502835" w:rsidP="00502835">
      <w:pPr>
        <w:rPr>
          <w:sz w:val="24"/>
          <w:szCs w:val="24"/>
        </w:rPr>
      </w:pPr>
    </w:p>
    <w:p w:rsidR="00502835" w:rsidRPr="00502835" w:rsidRDefault="00502835" w:rsidP="00502835">
      <w:pPr>
        <w:rPr>
          <w:sz w:val="24"/>
          <w:szCs w:val="24"/>
        </w:rPr>
      </w:pPr>
      <w:r w:rsidRPr="00502835">
        <w:rPr>
          <w:sz w:val="24"/>
          <w:szCs w:val="24"/>
          <w:u w:val="single"/>
        </w:rPr>
        <w:t>Process</w:t>
      </w:r>
    </w:p>
    <w:p w:rsidR="00F60EA0" w:rsidRDefault="00502835" w:rsidP="00446AD0">
      <w:pPr>
        <w:numPr>
          <w:ilvl w:val="0"/>
          <w:numId w:val="13"/>
        </w:num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504"/>
        <w:rPr>
          <w:sz w:val="24"/>
          <w:szCs w:val="24"/>
        </w:rPr>
      </w:pPr>
      <w:r w:rsidRPr="00F60EA0">
        <w:rPr>
          <w:sz w:val="24"/>
          <w:szCs w:val="24"/>
        </w:rPr>
        <w:t xml:space="preserve">Consult with your principal and/or internship Site Supervisor to identify </w:t>
      </w:r>
      <w:r w:rsidR="00F60EA0" w:rsidRPr="00F60EA0">
        <w:rPr>
          <w:sz w:val="24"/>
          <w:szCs w:val="24"/>
        </w:rPr>
        <w:t>3</w:t>
      </w:r>
      <w:r w:rsidR="005677C9" w:rsidRPr="00F60EA0">
        <w:rPr>
          <w:sz w:val="24"/>
          <w:szCs w:val="24"/>
        </w:rPr>
        <w:t xml:space="preserve"> </w:t>
      </w:r>
      <w:r w:rsidR="00F60EA0" w:rsidRPr="00F60EA0">
        <w:rPr>
          <w:sz w:val="24"/>
          <w:szCs w:val="24"/>
        </w:rPr>
        <w:t>staff members</w:t>
      </w:r>
      <w:r w:rsidR="005677C9" w:rsidRPr="00F60EA0">
        <w:rPr>
          <w:sz w:val="24"/>
          <w:szCs w:val="24"/>
        </w:rPr>
        <w:t xml:space="preserve"> and 1 </w:t>
      </w:r>
      <w:r w:rsidR="00F60EA0" w:rsidRPr="00F60EA0">
        <w:rPr>
          <w:sz w:val="24"/>
          <w:szCs w:val="24"/>
        </w:rPr>
        <w:t>parent community</w:t>
      </w:r>
      <w:r w:rsidR="005677C9" w:rsidRPr="00F60EA0">
        <w:rPr>
          <w:sz w:val="24"/>
          <w:szCs w:val="24"/>
        </w:rPr>
        <w:t xml:space="preserve"> member</w:t>
      </w:r>
      <w:r w:rsidRPr="00F60EA0">
        <w:rPr>
          <w:sz w:val="24"/>
          <w:szCs w:val="24"/>
        </w:rPr>
        <w:t xml:space="preserve"> in </w:t>
      </w:r>
      <w:r w:rsidR="00F60EA0" w:rsidRPr="00F60EA0">
        <w:rPr>
          <w:sz w:val="24"/>
          <w:szCs w:val="24"/>
        </w:rPr>
        <w:t>that</w:t>
      </w:r>
      <w:r w:rsidRPr="00F60EA0">
        <w:rPr>
          <w:sz w:val="24"/>
          <w:szCs w:val="24"/>
        </w:rPr>
        <w:t xml:space="preserve"> school’s community who are both knowledgeable about the school and open to being interviewed. </w:t>
      </w:r>
    </w:p>
    <w:p w:rsidR="00502835" w:rsidRPr="00F60EA0" w:rsidRDefault="00502835" w:rsidP="00446AD0">
      <w:pPr>
        <w:numPr>
          <w:ilvl w:val="0"/>
          <w:numId w:val="13"/>
        </w:num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504"/>
        <w:rPr>
          <w:sz w:val="24"/>
          <w:szCs w:val="24"/>
        </w:rPr>
      </w:pPr>
      <w:r w:rsidRPr="00F60EA0">
        <w:rPr>
          <w:sz w:val="24"/>
          <w:szCs w:val="24"/>
        </w:rPr>
        <w:t xml:space="preserve">Work with your class study group </w:t>
      </w:r>
      <w:r w:rsidR="005677C9" w:rsidRPr="00F60EA0">
        <w:rPr>
          <w:sz w:val="24"/>
          <w:szCs w:val="24"/>
        </w:rPr>
        <w:t xml:space="preserve">(3 or less) </w:t>
      </w:r>
      <w:r w:rsidRPr="00F60EA0">
        <w:rPr>
          <w:sz w:val="24"/>
          <w:szCs w:val="24"/>
        </w:rPr>
        <w:t>to develop a series of questions to be used in your interviews</w:t>
      </w:r>
      <w:r w:rsidR="00F60EA0">
        <w:rPr>
          <w:sz w:val="24"/>
          <w:szCs w:val="24"/>
        </w:rPr>
        <w:t xml:space="preserve"> and to</w:t>
      </w:r>
      <w:r w:rsidRPr="00F60EA0">
        <w:rPr>
          <w:sz w:val="24"/>
          <w:szCs w:val="24"/>
        </w:rPr>
        <w:t xml:space="preserve"> develop a script for potential interview participants that will help them to understand the purpose and nature as well as the anonymity of their responses.</w:t>
      </w:r>
    </w:p>
    <w:p w:rsidR="00502835" w:rsidRPr="00502835" w:rsidRDefault="00502835" w:rsidP="00446AD0">
      <w:pPr>
        <w:numPr>
          <w:ilvl w:val="0"/>
          <w:numId w:val="13"/>
        </w:num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504"/>
        <w:rPr>
          <w:sz w:val="24"/>
          <w:szCs w:val="24"/>
        </w:rPr>
      </w:pPr>
      <w:r w:rsidRPr="00502835">
        <w:rPr>
          <w:sz w:val="24"/>
          <w:szCs w:val="24"/>
        </w:rPr>
        <w:t>Conduct your interviews (not more than 30 minutes each). Take detailed notes or record interviews, possibly transcribing them and build a matrix with the questions and significant responses.</w:t>
      </w:r>
    </w:p>
    <w:p w:rsidR="00502835" w:rsidRPr="00502835" w:rsidRDefault="00502835" w:rsidP="00446AD0">
      <w:pPr>
        <w:numPr>
          <w:ilvl w:val="0"/>
          <w:numId w:val="13"/>
        </w:num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504"/>
        <w:rPr>
          <w:sz w:val="24"/>
          <w:szCs w:val="24"/>
        </w:rPr>
      </w:pPr>
      <w:r w:rsidRPr="00502835">
        <w:rPr>
          <w:sz w:val="24"/>
          <w:szCs w:val="24"/>
        </w:rPr>
        <w:t xml:space="preserve">Identify common responses and/or themes from the interviews. Look also for contradictory or inconsistent perceptions. </w:t>
      </w:r>
    </w:p>
    <w:p w:rsidR="00502835" w:rsidRPr="00502835" w:rsidRDefault="00502835" w:rsidP="00502835">
      <w:pPr>
        <w:rPr>
          <w:sz w:val="24"/>
          <w:szCs w:val="24"/>
        </w:rPr>
      </w:pPr>
    </w:p>
    <w:p w:rsidR="00502835" w:rsidRPr="00502835" w:rsidRDefault="00502835" w:rsidP="00502835">
      <w:pPr>
        <w:rPr>
          <w:sz w:val="24"/>
          <w:szCs w:val="24"/>
        </w:rPr>
      </w:pPr>
      <w:r w:rsidRPr="00502835">
        <w:rPr>
          <w:sz w:val="24"/>
          <w:szCs w:val="24"/>
          <w:u w:val="single"/>
        </w:rPr>
        <w:t>Product</w:t>
      </w:r>
    </w:p>
    <w:p w:rsidR="00502835" w:rsidRPr="00502835" w:rsidRDefault="00502835" w:rsidP="00502835">
      <w:pPr>
        <w:rPr>
          <w:sz w:val="24"/>
          <w:szCs w:val="24"/>
        </w:rPr>
      </w:pPr>
      <w:r w:rsidRPr="00502835">
        <w:rPr>
          <w:sz w:val="24"/>
          <w:szCs w:val="24"/>
        </w:rPr>
        <w:t>Write a paper</w:t>
      </w:r>
      <w:r w:rsidR="005677C9">
        <w:rPr>
          <w:sz w:val="24"/>
          <w:szCs w:val="24"/>
        </w:rPr>
        <w:t>,</w:t>
      </w:r>
      <w:r w:rsidRPr="00502835">
        <w:rPr>
          <w:sz w:val="24"/>
          <w:szCs w:val="24"/>
        </w:rPr>
        <w:t xml:space="preserve"> </w:t>
      </w:r>
      <w:r w:rsidR="005677C9">
        <w:rPr>
          <w:sz w:val="24"/>
          <w:szCs w:val="24"/>
        </w:rPr>
        <w:t xml:space="preserve">present to the class, or video yourselves </w:t>
      </w:r>
      <w:r w:rsidR="00F60EA0">
        <w:rPr>
          <w:sz w:val="24"/>
          <w:szCs w:val="24"/>
        </w:rPr>
        <w:t>and y</w:t>
      </w:r>
      <w:r w:rsidR="005677C9">
        <w:rPr>
          <w:sz w:val="24"/>
          <w:szCs w:val="24"/>
        </w:rPr>
        <w:t xml:space="preserve">our findings and how they relate to the “21 Responsibilities” selected and those not selected </w:t>
      </w:r>
      <w:r w:rsidR="00844957">
        <w:rPr>
          <w:sz w:val="24"/>
          <w:szCs w:val="24"/>
        </w:rPr>
        <w:t>for</w:t>
      </w:r>
      <w:r w:rsidR="005677C9">
        <w:rPr>
          <w:sz w:val="24"/>
          <w:szCs w:val="24"/>
        </w:rPr>
        <w:t xml:space="preserve"> your project.</w:t>
      </w:r>
    </w:p>
    <w:p w:rsidR="00502835" w:rsidRPr="00502835" w:rsidRDefault="00502835" w:rsidP="00502835">
      <w:pPr>
        <w:rPr>
          <w:sz w:val="24"/>
          <w:szCs w:val="24"/>
        </w:rPr>
      </w:pPr>
    </w:p>
    <w:p w:rsidR="00502835" w:rsidRPr="00502835" w:rsidRDefault="00F60EA0" w:rsidP="00F60EA0">
      <w:pPr>
        <w:rPr>
          <w:sz w:val="24"/>
          <w:szCs w:val="24"/>
        </w:rPr>
      </w:pPr>
      <w:r>
        <w:rPr>
          <w:sz w:val="24"/>
          <w:szCs w:val="24"/>
        </w:rPr>
        <w:t xml:space="preserve">The main question will be, “Which six of the ‘21 Responsibilities’ are the most important improving student achievement?” </w:t>
      </w:r>
      <w:r w:rsidR="00502835" w:rsidRPr="00502835">
        <w:rPr>
          <w:sz w:val="24"/>
          <w:szCs w:val="24"/>
        </w:rPr>
        <w:t xml:space="preserve">The body of your </w:t>
      </w:r>
      <w:r>
        <w:rPr>
          <w:sz w:val="24"/>
          <w:szCs w:val="24"/>
        </w:rPr>
        <w:t xml:space="preserve">product </w:t>
      </w:r>
      <w:r w:rsidR="00D949CB">
        <w:rPr>
          <w:sz w:val="24"/>
          <w:szCs w:val="24"/>
        </w:rPr>
        <w:t>must demonstrate your knowledge and understanding</w:t>
      </w:r>
      <w:r w:rsidR="00502835" w:rsidRPr="00502835">
        <w:rPr>
          <w:sz w:val="24"/>
          <w:szCs w:val="24"/>
        </w:rPr>
        <w:t xml:space="preserve"> of </w:t>
      </w:r>
      <w:r w:rsidR="00D949CB">
        <w:rPr>
          <w:sz w:val="24"/>
          <w:szCs w:val="24"/>
        </w:rPr>
        <w:t xml:space="preserve">the 21 Responsibilities </w:t>
      </w:r>
      <w:r w:rsidR="00502835" w:rsidRPr="00502835">
        <w:rPr>
          <w:sz w:val="24"/>
          <w:szCs w:val="24"/>
        </w:rPr>
        <w:t xml:space="preserve">through the use of the qualitative data you collected in your interviews and your analysis of those interviews. A vital portion of the body is your </w:t>
      </w:r>
      <w:r w:rsidR="00502835" w:rsidRPr="00502835">
        <w:rPr>
          <w:b/>
          <w:sz w:val="24"/>
          <w:szCs w:val="24"/>
        </w:rPr>
        <w:t>action plan</w:t>
      </w:r>
      <w:r w:rsidR="00502835" w:rsidRPr="00502835">
        <w:rPr>
          <w:sz w:val="24"/>
          <w:szCs w:val="24"/>
        </w:rPr>
        <w:t xml:space="preserve"> for addressing significant (findings) community perceptions. Be sure to conclude with a brief discussion of the implications of what you learned from the interview experience and your action plan.</w:t>
      </w:r>
    </w:p>
    <w:p w:rsidR="00502835" w:rsidRPr="00502835" w:rsidRDefault="00502835" w:rsidP="00502835">
      <w:pPr>
        <w:ind w:left="549"/>
        <w:rPr>
          <w:sz w:val="24"/>
          <w:szCs w:val="24"/>
        </w:rPr>
      </w:pPr>
    </w:p>
    <w:p w:rsidR="00502835" w:rsidRPr="00502835" w:rsidRDefault="00502835" w:rsidP="009334F8">
      <w:pPr>
        <w:rPr>
          <w:b/>
          <w:sz w:val="24"/>
          <w:szCs w:val="24"/>
        </w:rPr>
      </w:pPr>
      <w:r w:rsidRPr="00502835">
        <w:rPr>
          <w:b/>
          <w:sz w:val="24"/>
          <w:szCs w:val="24"/>
        </w:rPr>
        <w:t xml:space="preserve">Assignment #2 </w:t>
      </w:r>
      <w:r w:rsidR="002C718F">
        <w:rPr>
          <w:b/>
          <w:sz w:val="24"/>
          <w:szCs w:val="24"/>
        </w:rPr>
        <w:t>–</w:t>
      </w:r>
      <w:r w:rsidR="009334F8">
        <w:rPr>
          <w:b/>
          <w:sz w:val="24"/>
          <w:szCs w:val="24"/>
        </w:rPr>
        <w:t xml:space="preserve"> </w:t>
      </w:r>
      <w:r w:rsidR="002C718F">
        <w:rPr>
          <w:b/>
          <w:sz w:val="24"/>
          <w:szCs w:val="24"/>
        </w:rPr>
        <w:t xml:space="preserve">Managing Second Order </w:t>
      </w:r>
      <w:r w:rsidR="009334F8">
        <w:rPr>
          <w:b/>
          <w:sz w:val="24"/>
          <w:szCs w:val="24"/>
        </w:rPr>
        <w:t xml:space="preserve">Change </w:t>
      </w:r>
      <w:r w:rsidRPr="00502835">
        <w:rPr>
          <w:b/>
          <w:sz w:val="24"/>
          <w:szCs w:val="24"/>
        </w:rPr>
        <w:t>(</w:t>
      </w:r>
      <w:r w:rsidR="009334F8">
        <w:rPr>
          <w:b/>
          <w:sz w:val="24"/>
          <w:szCs w:val="24"/>
        </w:rPr>
        <w:t>28</w:t>
      </w:r>
      <w:r w:rsidRPr="00502835">
        <w:rPr>
          <w:b/>
          <w:sz w:val="24"/>
          <w:szCs w:val="24"/>
        </w:rPr>
        <w:t>%)</w:t>
      </w:r>
    </w:p>
    <w:p w:rsidR="00502835" w:rsidRPr="00502835" w:rsidRDefault="00502835" w:rsidP="00502835">
      <w:pPr>
        <w:rPr>
          <w:sz w:val="24"/>
          <w:szCs w:val="24"/>
        </w:rPr>
      </w:pPr>
    </w:p>
    <w:p w:rsidR="00F60EA0" w:rsidRDefault="00502835" w:rsidP="009334F8">
      <w:pPr>
        <w:rPr>
          <w:sz w:val="24"/>
          <w:szCs w:val="24"/>
        </w:rPr>
      </w:pPr>
      <w:r w:rsidRPr="00502835">
        <w:rPr>
          <w:sz w:val="24"/>
          <w:szCs w:val="24"/>
          <w:u w:val="single"/>
        </w:rPr>
        <w:t>Rationale</w:t>
      </w:r>
      <w:r w:rsidR="009334F8">
        <w:rPr>
          <w:sz w:val="24"/>
          <w:szCs w:val="24"/>
        </w:rPr>
        <w:t xml:space="preserve"> </w:t>
      </w:r>
      <w:r w:rsidR="00F60EA0">
        <w:rPr>
          <w:sz w:val="24"/>
          <w:szCs w:val="24"/>
        </w:rPr>
        <w:t>–</w:t>
      </w:r>
      <w:r w:rsidR="009334F8">
        <w:rPr>
          <w:sz w:val="24"/>
          <w:szCs w:val="24"/>
        </w:rPr>
        <w:t xml:space="preserve"> </w:t>
      </w:r>
      <w:r w:rsidR="00F60EA0">
        <w:rPr>
          <w:sz w:val="24"/>
          <w:szCs w:val="24"/>
        </w:rPr>
        <w:t xml:space="preserve">The most popular leader is not necessarily the best.  Some of the greatest world leaders have had approval ratings of 60% or less.  If significant changes need to be made, how are they done successfully and how are they done with the least damage to those involved?  </w:t>
      </w:r>
    </w:p>
    <w:p w:rsidR="00502835" w:rsidRPr="00502835" w:rsidRDefault="00502835" w:rsidP="00502835">
      <w:pPr>
        <w:rPr>
          <w:sz w:val="24"/>
          <w:szCs w:val="24"/>
        </w:rPr>
      </w:pPr>
    </w:p>
    <w:p w:rsidR="00502835" w:rsidRPr="00502835" w:rsidRDefault="00502835" w:rsidP="00502835">
      <w:pPr>
        <w:rPr>
          <w:sz w:val="24"/>
          <w:szCs w:val="24"/>
          <w:u w:val="single"/>
        </w:rPr>
      </w:pPr>
      <w:r w:rsidRPr="00502835">
        <w:rPr>
          <w:sz w:val="24"/>
          <w:szCs w:val="24"/>
          <w:u w:val="single"/>
        </w:rPr>
        <w:t>Process</w:t>
      </w:r>
    </w:p>
    <w:p w:rsidR="00502835" w:rsidRPr="00B15E4A" w:rsidRDefault="00F60EA0" w:rsidP="00446AD0">
      <w:pPr>
        <w:numPr>
          <w:ilvl w:val="0"/>
          <w:numId w:val="12"/>
        </w:numPr>
        <w:ind w:left="504"/>
        <w:rPr>
          <w:sz w:val="24"/>
          <w:szCs w:val="24"/>
        </w:rPr>
      </w:pPr>
      <w:r>
        <w:rPr>
          <w:sz w:val="24"/>
          <w:szCs w:val="24"/>
        </w:rPr>
        <w:t>Using the 21 Responsibilities as</w:t>
      </w:r>
      <w:r w:rsidR="00D949CB">
        <w:rPr>
          <w:sz w:val="24"/>
          <w:szCs w:val="24"/>
        </w:rPr>
        <w:t xml:space="preserve"> a </w:t>
      </w:r>
      <w:r>
        <w:rPr>
          <w:sz w:val="24"/>
          <w:szCs w:val="24"/>
        </w:rPr>
        <w:t xml:space="preserve">guide and structure, </w:t>
      </w:r>
      <w:r w:rsidRPr="00502835">
        <w:rPr>
          <w:sz w:val="24"/>
          <w:szCs w:val="24"/>
        </w:rPr>
        <w:t xml:space="preserve">you will </w:t>
      </w:r>
      <w:r>
        <w:rPr>
          <w:sz w:val="24"/>
          <w:szCs w:val="24"/>
        </w:rPr>
        <w:t>examine a major change initiative in one of our schools</w:t>
      </w:r>
      <w:r w:rsidR="00D949CB">
        <w:rPr>
          <w:sz w:val="24"/>
          <w:szCs w:val="24"/>
        </w:rPr>
        <w:t xml:space="preserve"> (that represents second order change)</w:t>
      </w:r>
      <w:r>
        <w:rPr>
          <w:sz w:val="24"/>
          <w:szCs w:val="24"/>
        </w:rPr>
        <w:t xml:space="preserve">, and lay out the issue, study its effects, talk to teachers, kids (if needed), parents, and school leadership to determine how they managed it and where they could have </w:t>
      </w:r>
      <w:r w:rsidRPr="00B15E4A">
        <w:rPr>
          <w:sz w:val="24"/>
          <w:szCs w:val="24"/>
        </w:rPr>
        <w:t>done better.</w:t>
      </w:r>
      <w:r w:rsidR="00D949CB">
        <w:rPr>
          <w:sz w:val="24"/>
          <w:szCs w:val="24"/>
        </w:rPr>
        <w:t xml:space="preserve">  </w:t>
      </w:r>
      <w:r w:rsidR="00502835" w:rsidRPr="00B15E4A">
        <w:rPr>
          <w:sz w:val="24"/>
          <w:szCs w:val="24"/>
        </w:rPr>
        <w:t xml:space="preserve">Review </w:t>
      </w:r>
      <w:r w:rsidR="00D949CB">
        <w:rPr>
          <w:sz w:val="24"/>
          <w:szCs w:val="24"/>
        </w:rPr>
        <w:t xml:space="preserve">any similar situations from other school or research.  </w:t>
      </w:r>
      <w:r w:rsidR="00502835" w:rsidRPr="00B15E4A">
        <w:rPr>
          <w:sz w:val="24"/>
          <w:szCs w:val="24"/>
        </w:rPr>
        <w:t xml:space="preserve">Analyze the cases and reflect on personal/professional learning experiences and apply understandings you have gained through your </w:t>
      </w:r>
      <w:r w:rsidR="00D949CB">
        <w:rPr>
          <w:sz w:val="24"/>
          <w:szCs w:val="24"/>
        </w:rPr>
        <w:t>study</w:t>
      </w:r>
      <w:r w:rsidR="00502835" w:rsidRPr="00B15E4A">
        <w:rPr>
          <w:sz w:val="24"/>
          <w:szCs w:val="24"/>
        </w:rPr>
        <w:t xml:space="preserve"> and coursework.</w:t>
      </w:r>
    </w:p>
    <w:p w:rsidR="00502835" w:rsidRPr="00B15E4A" w:rsidRDefault="00502835" w:rsidP="00502835">
      <w:pPr>
        <w:pStyle w:val="a"/>
        <w:ind w:left="504" w:firstLine="0"/>
      </w:pPr>
    </w:p>
    <w:p w:rsidR="00502835" w:rsidRPr="00B15E4A" w:rsidRDefault="00502835" w:rsidP="00502835">
      <w:pPr>
        <w:pStyle w:val="a"/>
        <w:ind w:left="504" w:firstLine="0"/>
      </w:pPr>
    </w:p>
    <w:p w:rsidR="00502835" w:rsidRPr="00502835" w:rsidRDefault="00502835" w:rsidP="00833457">
      <w:pPr>
        <w:pStyle w:val="a"/>
        <w:ind w:left="0" w:firstLine="0"/>
      </w:pPr>
      <w:r w:rsidRPr="00502835">
        <w:rPr>
          <w:u w:val="single"/>
        </w:rPr>
        <w:t>Product</w:t>
      </w:r>
      <w:r w:rsidR="009334F8">
        <w:t xml:space="preserve"> </w:t>
      </w:r>
      <w:r w:rsidR="00833457">
        <w:t>–</w:t>
      </w:r>
      <w:r w:rsidR="009334F8">
        <w:t xml:space="preserve"> </w:t>
      </w:r>
      <w:r w:rsidR="00833457">
        <w:t>Present your finding on Managing Second Order Change</w:t>
      </w:r>
      <w:r w:rsidRPr="00502835">
        <w:t xml:space="preserve">. </w:t>
      </w:r>
      <w:r w:rsidR="00833457">
        <w:t>As above</w:t>
      </w:r>
      <w:r w:rsidR="00D949CB" w:rsidRPr="00D949CB">
        <w:t xml:space="preserve"> </w:t>
      </w:r>
      <w:r w:rsidR="00D949CB">
        <w:t>(</w:t>
      </w:r>
      <w:r w:rsidR="00D949CB" w:rsidRPr="00F60EA0">
        <w:t>with your class study group (3 or less)</w:t>
      </w:r>
      <w:r w:rsidR="00833457">
        <w:t xml:space="preserve">, either write, present, of use some other form to communicate your findings (approved by me first).  Make sure it includes </w:t>
      </w:r>
      <w:r w:rsidRPr="00502835">
        <w:t>an analysis of the cases and reflect on personal learning experience and a conclusion that explain</w:t>
      </w:r>
      <w:r w:rsidR="00833457">
        <w:t>s</w:t>
      </w:r>
      <w:r w:rsidRPr="00502835">
        <w:t xml:space="preserve"> the i</w:t>
      </w:r>
      <w:r w:rsidR="00833457">
        <w:t>mplications of your application.</w:t>
      </w:r>
    </w:p>
    <w:p w:rsidR="00502835" w:rsidRPr="00502835" w:rsidRDefault="00502835" w:rsidP="00502835">
      <w:pPr>
        <w:rPr>
          <w:sz w:val="24"/>
          <w:szCs w:val="24"/>
        </w:rPr>
      </w:pPr>
    </w:p>
    <w:p w:rsidR="00502835" w:rsidRPr="00502835" w:rsidRDefault="002C718F" w:rsidP="009334F8">
      <w:pPr>
        <w:rPr>
          <w:b/>
          <w:sz w:val="24"/>
          <w:szCs w:val="24"/>
        </w:rPr>
      </w:pPr>
      <w:r>
        <w:rPr>
          <w:b/>
          <w:sz w:val="24"/>
          <w:szCs w:val="24"/>
        </w:rPr>
        <w:lastRenderedPageBreak/>
        <w:t xml:space="preserve">Assignment #3: </w:t>
      </w:r>
      <w:r w:rsidR="00833457">
        <w:rPr>
          <w:b/>
          <w:sz w:val="24"/>
          <w:szCs w:val="24"/>
        </w:rPr>
        <w:t xml:space="preserve">Public Relations and </w:t>
      </w:r>
      <w:r>
        <w:rPr>
          <w:b/>
          <w:sz w:val="24"/>
          <w:szCs w:val="24"/>
        </w:rPr>
        <w:t>“Parents and Community”</w:t>
      </w:r>
      <w:r w:rsidR="00502835" w:rsidRPr="00502835">
        <w:rPr>
          <w:b/>
          <w:sz w:val="24"/>
          <w:szCs w:val="24"/>
        </w:rPr>
        <w:t xml:space="preserve"> Project (</w:t>
      </w:r>
      <w:r w:rsidR="009334F8">
        <w:rPr>
          <w:b/>
          <w:sz w:val="24"/>
          <w:szCs w:val="24"/>
        </w:rPr>
        <w:t>28</w:t>
      </w:r>
      <w:r w:rsidR="00502835" w:rsidRPr="00502835">
        <w:rPr>
          <w:b/>
          <w:sz w:val="24"/>
          <w:szCs w:val="24"/>
        </w:rPr>
        <w:t>%)</w:t>
      </w:r>
    </w:p>
    <w:p w:rsidR="00502835" w:rsidRPr="00502835" w:rsidRDefault="00502835" w:rsidP="00502835">
      <w:pPr>
        <w:jc w:val="center"/>
        <w:rPr>
          <w:sz w:val="24"/>
          <w:szCs w:val="24"/>
        </w:rPr>
      </w:pPr>
    </w:p>
    <w:p w:rsidR="00502835" w:rsidRPr="00502835" w:rsidRDefault="00502835" w:rsidP="00502835">
      <w:pPr>
        <w:rPr>
          <w:sz w:val="24"/>
          <w:szCs w:val="24"/>
        </w:rPr>
      </w:pPr>
      <w:r w:rsidRPr="00502835">
        <w:rPr>
          <w:sz w:val="24"/>
          <w:szCs w:val="24"/>
          <w:u w:val="single"/>
        </w:rPr>
        <w:t>Rationale</w:t>
      </w:r>
      <w:r w:rsidR="009334F8">
        <w:rPr>
          <w:sz w:val="24"/>
          <w:szCs w:val="24"/>
        </w:rPr>
        <w:t xml:space="preserve"> </w:t>
      </w:r>
      <w:r w:rsidR="00833457">
        <w:rPr>
          <w:sz w:val="24"/>
          <w:szCs w:val="24"/>
        </w:rPr>
        <w:t>–</w:t>
      </w:r>
      <w:r w:rsidR="009334F8">
        <w:rPr>
          <w:sz w:val="24"/>
          <w:szCs w:val="24"/>
        </w:rPr>
        <w:t xml:space="preserve"> </w:t>
      </w:r>
      <w:r w:rsidR="00833457">
        <w:rPr>
          <w:sz w:val="24"/>
          <w:szCs w:val="24"/>
        </w:rPr>
        <w:t>Why are some schools more highly thought of in the community?  Does it relate to their demographi</w:t>
      </w:r>
      <w:r w:rsidR="00B15E4A">
        <w:rPr>
          <w:sz w:val="24"/>
          <w:szCs w:val="24"/>
        </w:rPr>
        <w:t>c</w:t>
      </w:r>
      <w:r w:rsidR="00833457">
        <w:rPr>
          <w:sz w:val="24"/>
          <w:szCs w:val="24"/>
        </w:rPr>
        <w:t xml:space="preserve">s?  </w:t>
      </w:r>
      <w:r w:rsidR="00B15E4A">
        <w:rPr>
          <w:sz w:val="24"/>
          <w:szCs w:val="24"/>
        </w:rPr>
        <w:t xml:space="preserve">Is it because of sports teams?  </w:t>
      </w:r>
      <w:r w:rsidR="00833457">
        <w:rPr>
          <w:sz w:val="24"/>
          <w:szCs w:val="24"/>
        </w:rPr>
        <w:t>Does it relate to the leadership?</w:t>
      </w:r>
      <w:r w:rsidR="00B15E4A">
        <w:rPr>
          <w:sz w:val="24"/>
          <w:szCs w:val="24"/>
        </w:rPr>
        <w:t xml:space="preserve">  Does it relate to the community “wealth?”  Is it because of communication?  Is it because there is little staff or personnel change?</w:t>
      </w:r>
    </w:p>
    <w:p w:rsidR="00502835" w:rsidRPr="00502835" w:rsidRDefault="00502835" w:rsidP="00502835">
      <w:pPr>
        <w:rPr>
          <w:sz w:val="24"/>
          <w:szCs w:val="24"/>
        </w:rPr>
      </w:pPr>
    </w:p>
    <w:p w:rsidR="00502835" w:rsidRPr="00502835" w:rsidRDefault="00502835" w:rsidP="00502835">
      <w:pPr>
        <w:rPr>
          <w:sz w:val="24"/>
          <w:szCs w:val="24"/>
        </w:rPr>
      </w:pPr>
      <w:r w:rsidRPr="00502835">
        <w:rPr>
          <w:sz w:val="24"/>
          <w:szCs w:val="24"/>
          <w:u w:val="single"/>
        </w:rPr>
        <w:t>Process</w:t>
      </w:r>
    </w:p>
    <w:p w:rsidR="00502835" w:rsidRPr="00502835" w:rsidRDefault="00502835" w:rsidP="00502835">
      <w:pPr>
        <w:rPr>
          <w:sz w:val="24"/>
          <w:szCs w:val="24"/>
        </w:rPr>
      </w:pPr>
      <w:r w:rsidRPr="00502835">
        <w:rPr>
          <w:sz w:val="24"/>
          <w:szCs w:val="24"/>
        </w:rPr>
        <w:t xml:space="preserve">Before you begin </w:t>
      </w:r>
      <w:r w:rsidR="00B15E4A">
        <w:rPr>
          <w:sz w:val="24"/>
          <w:szCs w:val="24"/>
        </w:rPr>
        <w:t>this assignment</w:t>
      </w:r>
      <w:r w:rsidRPr="00502835">
        <w:rPr>
          <w:sz w:val="24"/>
          <w:szCs w:val="24"/>
        </w:rPr>
        <w:t>, gather and think about the following information:</w:t>
      </w:r>
    </w:p>
    <w:p w:rsidR="00502835" w:rsidRDefault="00B15E4A" w:rsidP="00446AD0">
      <w:pPr>
        <w:numPr>
          <w:ilvl w:val="0"/>
          <w:numId w:val="14"/>
        </w:num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504"/>
        <w:rPr>
          <w:sz w:val="24"/>
          <w:szCs w:val="24"/>
        </w:rPr>
      </w:pPr>
      <w:r>
        <w:rPr>
          <w:sz w:val="24"/>
          <w:szCs w:val="24"/>
        </w:rPr>
        <w:t>Pick at least three schools to study and compare.</w:t>
      </w:r>
    </w:p>
    <w:p w:rsidR="00B15E4A" w:rsidRDefault="00B15E4A" w:rsidP="00446AD0">
      <w:pPr>
        <w:numPr>
          <w:ilvl w:val="0"/>
          <w:numId w:val="14"/>
        </w:num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504"/>
        <w:rPr>
          <w:sz w:val="24"/>
          <w:szCs w:val="24"/>
        </w:rPr>
      </w:pPr>
      <w:r>
        <w:rPr>
          <w:sz w:val="24"/>
          <w:szCs w:val="24"/>
        </w:rPr>
        <w:t>Look at them from Dale Carnegie’s point of views in How to Win Friends and Influence People.</w:t>
      </w:r>
    </w:p>
    <w:p w:rsidR="00B15E4A" w:rsidRDefault="00B15E4A" w:rsidP="00446AD0">
      <w:pPr>
        <w:numPr>
          <w:ilvl w:val="0"/>
          <w:numId w:val="14"/>
        </w:num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504"/>
        <w:rPr>
          <w:sz w:val="24"/>
          <w:szCs w:val="24"/>
        </w:rPr>
      </w:pPr>
      <w:r>
        <w:rPr>
          <w:sz w:val="24"/>
          <w:szCs w:val="24"/>
        </w:rPr>
        <w:t>What special or different or pro-active things do they do to make this magic or non-magic happen?</w:t>
      </w:r>
    </w:p>
    <w:p w:rsidR="00B15E4A" w:rsidRDefault="00B15E4A" w:rsidP="00446AD0">
      <w:pPr>
        <w:numPr>
          <w:ilvl w:val="0"/>
          <w:numId w:val="14"/>
        </w:num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504"/>
        <w:rPr>
          <w:sz w:val="24"/>
          <w:szCs w:val="24"/>
        </w:rPr>
      </w:pPr>
      <w:r>
        <w:rPr>
          <w:sz w:val="24"/>
          <w:szCs w:val="24"/>
        </w:rPr>
        <w:t>How does the “word” (+/- perception) get out that they are good or bad?</w:t>
      </w:r>
    </w:p>
    <w:p w:rsidR="00B15E4A" w:rsidRDefault="00B15E4A" w:rsidP="00446AD0">
      <w:pPr>
        <w:numPr>
          <w:ilvl w:val="0"/>
          <w:numId w:val="14"/>
        </w:num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504"/>
        <w:rPr>
          <w:sz w:val="24"/>
          <w:szCs w:val="24"/>
        </w:rPr>
      </w:pPr>
      <w:r>
        <w:rPr>
          <w:sz w:val="24"/>
          <w:szCs w:val="24"/>
        </w:rPr>
        <w:t>What can they do about it?</w:t>
      </w:r>
    </w:p>
    <w:p w:rsidR="00D949CB" w:rsidRPr="00502835" w:rsidRDefault="00D949CB" w:rsidP="00446AD0">
      <w:pPr>
        <w:numPr>
          <w:ilvl w:val="0"/>
          <w:numId w:val="14"/>
        </w:num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504"/>
        <w:rPr>
          <w:sz w:val="24"/>
          <w:szCs w:val="24"/>
        </w:rPr>
      </w:pPr>
      <w:r>
        <w:rPr>
          <w:sz w:val="24"/>
          <w:szCs w:val="24"/>
        </w:rPr>
        <w:t>It might help to examine recent school issues, such as the “Obama Speech,” “Swine Flu,” or other community issues and how they were handled.</w:t>
      </w:r>
    </w:p>
    <w:p w:rsidR="00502835" w:rsidRPr="00502835" w:rsidRDefault="00502835" w:rsidP="00502835">
      <w:pPr>
        <w:rPr>
          <w:sz w:val="24"/>
          <w:szCs w:val="24"/>
        </w:rPr>
      </w:pPr>
    </w:p>
    <w:p w:rsidR="00B15E4A" w:rsidRDefault="00502835" w:rsidP="00B15E4A">
      <w:pPr>
        <w:rPr>
          <w:sz w:val="24"/>
          <w:szCs w:val="24"/>
        </w:rPr>
      </w:pPr>
      <w:r w:rsidRPr="00502835">
        <w:rPr>
          <w:sz w:val="24"/>
          <w:szCs w:val="24"/>
          <w:u w:val="single"/>
        </w:rPr>
        <w:t>Product</w:t>
      </w:r>
      <w:r w:rsidR="00B15E4A">
        <w:rPr>
          <w:sz w:val="24"/>
          <w:szCs w:val="24"/>
        </w:rPr>
        <w:t xml:space="preserve"> - </w:t>
      </w:r>
      <w:r w:rsidR="00B15E4A" w:rsidRPr="00F60EA0">
        <w:rPr>
          <w:sz w:val="24"/>
          <w:szCs w:val="24"/>
        </w:rPr>
        <w:t>Work with your class study group (3 or less) to develop a small series of questions to be used in your interviews</w:t>
      </w:r>
      <w:r w:rsidR="00B15E4A">
        <w:rPr>
          <w:sz w:val="24"/>
          <w:szCs w:val="24"/>
        </w:rPr>
        <w:t xml:space="preserve"> and to</w:t>
      </w:r>
      <w:r w:rsidR="00B15E4A" w:rsidRPr="00F60EA0">
        <w:rPr>
          <w:sz w:val="24"/>
          <w:szCs w:val="24"/>
        </w:rPr>
        <w:t xml:space="preserve"> develop a script for potential interview participants that will help them to understand the purpose and nature as well as the anonymity of their responses.</w:t>
      </w:r>
    </w:p>
    <w:p w:rsidR="00B15E4A" w:rsidRPr="00F60EA0" w:rsidRDefault="00B15E4A" w:rsidP="00B15E4A">
      <w:pPr>
        <w:rPr>
          <w:sz w:val="24"/>
          <w:szCs w:val="24"/>
        </w:rPr>
      </w:pPr>
    </w:p>
    <w:p w:rsidR="00502835" w:rsidRPr="00502835" w:rsidRDefault="00502835" w:rsidP="00502835">
      <w:pPr>
        <w:rPr>
          <w:sz w:val="24"/>
          <w:szCs w:val="24"/>
        </w:rPr>
      </w:pPr>
      <w:r w:rsidRPr="00502835">
        <w:rPr>
          <w:sz w:val="24"/>
          <w:szCs w:val="24"/>
        </w:rPr>
        <w:t>Your</w:t>
      </w:r>
      <w:r w:rsidR="00B15E4A">
        <w:rPr>
          <w:sz w:val="24"/>
          <w:szCs w:val="24"/>
        </w:rPr>
        <w:t xml:space="preserve"> product will be your plan to build and improve school climate.  It should include:</w:t>
      </w:r>
    </w:p>
    <w:p w:rsidR="00502835" w:rsidRPr="00502835" w:rsidRDefault="00502835" w:rsidP="00446AD0">
      <w:pPr>
        <w:numPr>
          <w:ilvl w:val="0"/>
          <w:numId w:val="15"/>
        </w:num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504"/>
        <w:rPr>
          <w:sz w:val="24"/>
          <w:szCs w:val="24"/>
        </w:rPr>
      </w:pPr>
      <w:r w:rsidRPr="00502835">
        <w:rPr>
          <w:sz w:val="24"/>
          <w:szCs w:val="24"/>
        </w:rPr>
        <w:t>A brief synopsis of your plan, including your driving question, relevant demographic information, and the key features of your action plan.</w:t>
      </w:r>
    </w:p>
    <w:p w:rsidR="00502835" w:rsidRPr="00502835" w:rsidRDefault="00502835" w:rsidP="00446AD0">
      <w:pPr>
        <w:numPr>
          <w:ilvl w:val="0"/>
          <w:numId w:val="15"/>
        </w:num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504"/>
        <w:rPr>
          <w:sz w:val="24"/>
          <w:szCs w:val="24"/>
        </w:rPr>
      </w:pPr>
      <w:r w:rsidRPr="00502835">
        <w:rPr>
          <w:sz w:val="24"/>
          <w:szCs w:val="24"/>
        </w:rPr>
        <w:t>A presentation of results to date, with data, if available.</w:t>
      </w:r>
    </w:p>
    <w:p w:rsidR="00502835" w:rsidRPr="00502835" w:rsidRDefault="00502835" w:rsidP="00446AD0">
      <w:pPr>
        <w:numPr>
          <w:ilvl w:val="0"/>
          <w:numId w:val="15"/>
        </w:num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504"/>
        <w:rPr>
          <w:sz w:val="24"/>
          <w:szCs w:val="24"/>
        </w:rPr>
      </w:pPr>
      <w:r w:rsidRPr="00502835">
        <w:rPr>
          <w:sz w:val="24"/>
          <w:szCs w:val="24"/>
        </w:rPr>
        <w:t xml:space="preserve">A discussion of the frame you used (either explicitly or implicitly) to put together your </w:t>
      </w:r>
      <w:r w:rsidR="00B15E4A">
        <w:rPr>
          <w:sz w:val="24"/>
          <w:szCs w:val="24"/>
        </w:rPr>
        <w:t>plan</w:t>
      </w:r>
      <w:r w:rsidRPr="00502835">
        <w:rPr>
          <w:sz w:val="24"/>
          <w:szCs w:val="24"/>
        </w:rPr>
        <w:t>.</w:t>
      </w:r>
    </w:p>
    <w:p w:rsidR="00502835" w:rsidRPr="00502835" w:rsidRDefault="00502835" w:rsidP="00446AD0">
      <w:pPr>
        <w:numPr>
          <w:ilvl w:val="0"/>
          <w:numId w:val="15"/>
        </w:num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504"/>
        <w:rPr>
          <w:sz w:val="24"/>
          <w:szCs w:val="24"/>
        </w:rPr>
      </w:pPr>
      <w:r w:rsidRPr="00502835">
        <w:rPr>
          <w:sz w:val="24"/>
          <w:szCs w:val="24"/>
        </w:rPr>
        <w:t xml:space="preserve">A discussion of how you might think about your </w:t>
      </w:r>
      <w:r w:rsidR="00B15E4A">
        <w:rPr>
          <w:sz w:val="24"/>
          <w:szCs w:val="24"/>
        </w:rPr>
        <w:t>plan from a teacher’s perspective or your next job in an administrative role.</w:t>
      </w:r>
    </w:p>
    <w:p w:rsidR="00502835" w:rsidRPr="00502835" w:rsidRDefault="00502835" w:rsidP="00446AD0">
      <w:pPr>
        <w:numPr>
          <w:ilvl w:val="0"/>
          <w:numId w:val="15"/>
        </w:num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504"/>
        <w:rPr>
          <w:sz w:val="24"/>
          <w:szCs w:val="24"/>
        </w:rPr>
      </w:pPr>
      <w:r w:rsidRPr="00502835">
        <w:rPr>
          <w:sz w:val="24"/>
          <w:szCs w:val="24"/>
        </w:rPr>
        <w:t>A discussion of two to three important lessons you have learned through the p</w:t>
      </w:r>
      <w:r w:rsidR="00E36E7F">
        <w:rPr>
          <w:sz w:val="24"/>
          <w:szCs w:val="24"/>
        </w:rPr>
        <w:t>rocess of investigating this.</w:t>
      </w:r>
    </w:p>
    <w:p w:rsidR="00502835" w:rsidRDefault="00502835" w:rsidP="00317F96">
      <w:pPr>
        <w:rPr>
          <w:sz w:val="24"/>
          <w:szCs w:val="24"/>
        </w:rPr>
      </w:pPr>
    </w:p>
    <w:p w:rsidR="00E36E7F" w:rsidRDefault="00E36E7F" w:rsidP="00317F96">
      <w:pPr>
        <w:rPr>
          <w:sz w:val="24"/>
          <w:szCs w:val="24"/>
        </w:rPr>
      </w:pPr>
    </w:p>
    <w:p w:rsidR="00E36E7F" w:rsidRDefault="00E36E7F" w:rsidP="00317F96">
      <w:pPr>
        <w:rPr>
          <w:sz w:val="24"/>
          <w:szCs w:val="24"/>
        </w:rPr>
      </w:pPr>
    </w:p>
    <w:p w:rsidR="00E36E7F" w:rsidRDefault="00E36E7F" w:rsidP="00317F96">
      <w:pPr>
        <w:rPr>
          <w:sz w:val="24"/>
          <w:szCs w:val="24"/>
        </w:rPr>
      </w:pPr>
    </w:p>
    <w:p w:rsidR="00E36E7F" w:rsidRDefault="00E36E7F" w:rsidP="00317F96">
      <w:pPr>
        <w:rPr>
          <w:sz w:val="24"/>
          <w:szCs w:val="24"/>
        </w:rPr>
      </w:pPr>
    </w:p>
    <w:p w:rsidR="00E36E7F" w:rsidRDefault="00E36E7F" w:rsidP="00317F96">
      <w:pPr>
        <w:rPr>
          <w:sz w:val="24"/>
          <w:szCs w:val="24"/>
        </w:rPr>
      </w:pPr>
    </w:p>
    <w:p w:rsidR="00E36E7F" w:rsidRPr="00502835" w:rsidRDefault="00E36E7F" w:rsidP="00317F96">
      <w:pPr>
        <w:rPr>
          <w:sz w:val="24"/>
          <w:szCs w:val="24"/>
        </w:rPr>
      </w:pPr>
    </w:p>
    <w:p w:rsidR="00317F96" w:rsidRPr="00502835" w:rsidRDefault="00317F96" w:rsidP="00317F96">
      <w:pPr>
        <w:rPr>
          <w:rStyle w:val="fnt0"/>
          <w:b/>
          <w:sz w:val="24"/>
          <w:szCs w:val="24"/>
        </w:rPr>
      </w:pPr>
    </w:p>
    <w:p w:rsidR="008F56E0" w:rsidRDefault="008F56E0" w:rsidP="00DD2315">
      <w:pPr>
        <w:rPr>
          <w:sz w:val="24"/>
          <w:szCs w:val="24"/>
        </w:rPr>
      </w:pPr>
    </w:p>
    <w:p w:rsidR="00D949CB" w:rsidRDefault="00D949CB" w:rsidP="00DD2315">
      <w:pPr>
        <w:rPr>
          <w:sz w:val="24"/>
          <w:szCs w:val="24"/>
        </w:rPr>
      </w:pPr>
    </w:p>
    <w:p w:rsidR="00D949CB" w:rsidRDefault="00D949CB" w:rsidP="00DD2315">
      <w:pPr>
        <w:rPr>
          <w:sz w:val="24"/>
          <w:szCs w:val="24"/>
        </w:rPr>
      </w:pPr>
    </w:p>
    <w:p w:rsidR="00D949CB" w:rsidRDefault="00D949CB" w:rsidP="00DD2315">
      <w:pPr>
        <w:rPr>
          <w:sz w:val="24"/>
          <w:szCs w:val="24"/>
        </w:rPr>
      </w:pPr>
    </w:p>
    <w:p w:rsidR="00D949CB" w:rsidRDefault="00D949CB" w:rsidP="00DD2315">
      <w:pPr>
        <w:rPr>
          <w:sz w:val="24"/>
          <w:szCs w:val="24"/>
        </w:rPr>
      </w:pPr>
    </w:p>
    <w:p w:rsidR="00D949CB" w:rsidRDefault="00D949CB" w:rsidP="00DD2315">
      <w:pPr>
        <w:rPr>
          <w:sz w:val="24"/>
          <w:szCs w:val="24"/>
        </w:rPr>
      </w:pPr>
    </w:p>
    <w:p w:rsidR="00D949CB" w:rsidRPr="00502835" w:rsidRDefault="00D949CB" w:rsidP="00DD2315">
      <w:pPr>
        <w:rPr>
          <w:sz w:val="24"/>
          <w:szCs w:val="24"/>
        </w:rPr>
      </w:pPr>
    </w:p>
    <w:p w:rsidR="00B11409" w:rsidRPr="00502835" w:rsidRDefault="00B11409" w:rsidP="00301FBA">
      <w:pPr>
        <w:rPr>
          <w:bCs/>
          <w:sz w:val="24"/>
          <w:szCs w:val="24"/>
        </w:rPr>
      </w:pPr>
    </w:p>
    <w:p w:rsidR="008F56E0" w:rsidRPr="00913273" w:rsidRDefault="00616319" w:rsidP="00D43F59">
      <w:pPr>
        <w:jc w:val="center"/>
        <w:rPr>
          <w:b/>
          <w:sz w:val="28"/>
          <w:szCs w:val="28"/>
          <w:u w:val="single"/>
        </w:rPr>
      </w:pPr>
      <w:r w:rsidRPr="00913273">
        <w:rPr>
          <w:b/>
          <w:sz w:val="28"/>
          <w:szCs w:val="28"/>
          <w:u w:val="single"/>
        </w:rPr>
        <w:lastRenderedPageBreak/>
        <w:t>Proposed Class Schedule:</w:t>
      </w:r>
    </w:p>
    <w:p w:rsidR="008302AB" w:rsidRPr="0038414A" w:rsidRDefault="008302AB" w:rsidP="00301FBA">
      <w:pPr>
        <w:jc w:val="center"/>
        <w:rPr>
          <w:b/>
          <w:sz w:val="24"/>
          <w:szCs w:val="24"/>
        </w:rPr>
      </w:pPr>
    </w:p>
    <w:p w:rsidR="008F56E0" w:rsidRPr="008302AB" w:rsidRDefault="008302AB" w:rsidP="008302AB">
      <w:pPr>
        <w:jc w:val="center"/>
        <w:rPr>
          <w:b/>
          <w:sz w:val="24"/>
          <w:szCs w:val="24"/>
        </w:rPr>
      </w:pPr>
      <w:r w:rsidRPr="0038414A">
        <w:rPr>
          <w:b/>
          <w:sz w:val="24"/>
          <w:szCs w:val="24"/>
        </w:rPr>
        <w:t>Note: This syllabus is subject to change based on the needs of the class.</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98"/>
        <w:gridCol w:w="4680"/>
        <w:gridCol w:w="1800"/>
        <w:gridCol w:w="1710"/>
      </w:tblGrid>
      <w:tr w:rsidR="001C032A" w:rsidRPr="0038414A" w:rsidTr="00F46C36">
        <w:trPr>
          <w:trHeight w:val="300"/>
        </w:trPr>
        <w:tc>
          <w:tcPr>
            <w:tcW w:w="1098" w:type="dxa"/>
            <w:vMerge w:val="restart"/>
          </w:tcPr>
          <w:p w:rsidR="001C032A" w:rsidRPr="00301FBA" w:rsidRDefault="001C032A" w:rsidP="00301FBA">
            <w:pPr>
              <w:jc w:val="center"/>
              <w:rPr>
                <w:b/>
                <w:bCs/>
                <w:sz w:val="24"/>
                <w:szCs w:val="24"/>
              </w:rPr>
            </w:pPr>
            <w:r w:rsidRPr="00301FBA">
              <w:rPr>
                <w:b/>
                <w:bCs/>
                <w:sz w:val="24"/>
                <w:szCs w:val="24"/>
              </w:rPr>
              <w:t>D</w:t>
            </w:r>
            <w:r w:rsidRPr="00301FBA">
              <w:rPr>
                <w:b/>
                <w:sz w:val="24"/>
                <w:szCs w:val="24"/>
              </w:rPr>
              <w:t>ate</w:t>
            </w:r>
          </w:p>
        </w:tc>
        <w:tc>
          <w:tcPr>
            <w:tcW w:w="4680" w:type="dxa"/>
            <w:vMerge w:val="restart"/>
          </w:tcPr>
          <w:p w:rsidR="001C032A" w:rsidRPr="0038414A" w:rsidRDefault="001C032A" w:rsidP="00301FBA">
            <w:pPr>
              <w:jc w:val="center"/>
              <w:rPr>
                <w:b/>
                <w:sz w:val="24"/>
                <w:szCs w:val="24"/>
              </w:rPr>
            </w:pPr>
            <w:r w:rsidRPr="0038414A">
              <w:rPr>
                <w:b/>
                <w:sz w:val="24"/>
                <w:szCs w:val="24"/>
              </w:rPr>
              <w:t>Topic/Learning Experiences</w:t>
            </w:r>
          </w:p>
        </w:tc>
        <w:tc>
          <w:tcPr>
            <w:tcW w:w="3510" w:type="dxa"/>
            <w:gridSpan w:val="2"/>
          </w:tcPr>
          <w:p w:rsidR="001C032A" w:rsidRPr="0038414A" w:rsidRDefault="001C032A" w:rsidP="00301FBA">
            <w:pPr>
              <w:jc w:val="center"/>
              <w:rPr>
                <w:b/>
                <w:sz w:val="24"/>
                <w:szCs w:val="24"/>
              </w:rPr>
            </w:pPr>
            <w:r w:rsidRPr="0038414A">
              <w:rPr>
                <w:b/>
                <w:sz w:val="24"/>
                <w:szCs w:val="24"/>
              </w:rPr>
              <w:t>Readings and Assignments</w:t>
            </w:r>
            <w:r>
              <w:rPr>
                <w:b/>
                <w:sz w:val="24"/>
                <w:szCs w:val="24"/>
              </w:rPr>
              <w:t xml:space="preserve"> Due Today:</w:t>
            </w:r>
          </w:p>
        </w:tc>
      </w:tr>
      <w:tr w:rsidR="001C032A" w:rsidRPr="0038414A" w:rsidTr="00F46C36">
        <w:trPr>
          <w:trHeight w:val="300"/>
        </w:trPr>
        <w:tc>
          <w:tcPr>
            <w:tcW w:w="1098" w:type="dxa"/>
            <w:vMerge/>
          </w:tcPr>
          <w:p w:rsidR="001C032A" w:rsidRPr="00301FBA" w:rsidRDefault="001C032A" w:rsidP="00301FBA">
            <w:pPr>
              <w:jc w:val="center"/>
              <w:rPr>
                <w:b/>
                <w:bCs/>
                <w:sz w:val="24"/>
                <w:szCs w:val="24"/>
              </w:rPr>
            </w:pPr>
          </w:p>
        </w:tc>
        <w:tc>
          <w:tcPr>
            <w:tcW w:w="4680" w:type="dxa"/>
            <w:vMerge/>
          </w:tcPr>
          <w:p w:rsidR="001C032A" w:rsidRPr="0038414A" w:rsidRDefault="001C032A" w:rsidP="00301FBA">
            <w:pPr>
              <w:jc w:val="center"/>
              <w:rPr>
                <w:b/>
                <w:sz w:val="24"/>
                <w:szCs w:val="24"/>
              </w:rPr>
            </w:pPr>
          </w:p>
        </w:tc>
        <w:tc>
          <w:tcPr>
            <w:tcW w:w="1800" w:type="dxa"/>
          </w:tcPr>
          <w:p w:rsidR="001C032A" w:rsidRPr="0038414A" w:rsidRDefault="00DE32BD" w:rsidP="00301FBA">
            <w:pPr>
              <w:jc w:val="center"/>
              <w:rPr>
                <w:b/>
                <w:sz w:val="24"/>
                <w:szCs w:val="24"/>
              </w:rPr>
            </w:pPr>
            <w:r>
              <w:rPr>
                <w:b/>
                <w:sz w:val="24"/>
                <w:szCs w:val="24"/>
              </w:rPr>
              <w:t>School Leadership That Works</w:t>
            </w:r>
          </w:p>
        </w:tc>
        <w:tc>
          <w:tcPr>
            <w:tcW w:w="1710" w:type="dxa"/>
          </w:tcPr>
          <w:p w:rsidR="001C032A" w:rsidRPr="001C032A" w:rsidRDefault="00DE32BD" w:rsidP="00301FBA">
            <w:pPr>
              <w:jc w:val="center"/>
              <w:rPr>
                <w:b/>
                <w:sz w:val="22"/>
                <w:szCs w:val="22"/>
              </w:rPr>
            </w:pPr>
            <w:r>
              <w:rPr>
                <w:b/>
                <w:sz w:val="22"/>
                <w:szCs w:val="22"/>
              </w:rPr>
              <w:t>How to Win Friends…</w:t>
            </w:r>
          </w:p>
        </w:tc>
      </w:tr>
      <w:tr w:rsidR="001C032A" w:rsidRPr="0038414A" w:rsidTr="00F46C36">
        <w:tc>
          <w:tcPr>
            <w:tcW w:w="1098" w:type="dxa"/>
          </w:tcPr>
          <w:p w:rsidR="001C032A" w:rsidRPr="0038414A" w:rsidRDefault="00DE32BD" w:rsidP="00301FBA">
            <w:pPr>
              <w:jc w:val="center"/>
              <w:rPr>
                <w:sz w:val="24"/>
                <w:szCs w:val="24"/>
              </w:rPr>
            </w:pPr>
            <w:r>
              <w:rPr>
                <w:sz w:val="24"/>
                <w:szCs w:val="24"/>
              </w:rPr>
              <w:t>Sept 14</w:t>
            </w:r>
          </w:p>
        </w:tc>
        <w:tc>
          <w:tcPr>
            <w:tcW w:w="4680" w:type="dxa"/>
          </w:tcPr>
          <w:p w:rsidR="001C032A" w:rsidRDefault="00F46C36" w:rsidP="0035456C">
            <w:pPr>
              <w:rPr>
                <w:sz w:val="24"/>
                <w:szCs w:val="24"/>
              </w:rPr>
            </w:pPr>
            <w:r>
              <w:rPr>
                <w:sz w:val="24"/>
                <w:szCs w:val="24"/>
              </w:rPr>
              <w:t xml:space="preserve"> </w:t>
            </w:r>
            <w:r w:rsidR="001C032A" w:rsidRPr="0038414A">
              <w:rPr>
                <w:sz w:val="24"/>
                <w:szCs w:val="24"/>
              </w:rPr>
              <w:t>Introductions,</w:t>
            </w:r>
            <w:r w:rsidR="00AF5583">
              <w:rPr>
                <w:sz w:val="24"/>
                <w:szCs w:val="24"/>
              </w:rPr>
              <w:t xml:space="preserve"> R</w:t>
            </w:r>
            <w:r w:rsidR="001C032A" w:rsidRPr="0038414A">
              <w:rPr>
                <w:sz w:val="24"/>
                <w:szCs w:val="24"/>
              </w:rPr>
              <w:t xml:space="preserve">eview of </w:t>
            </w:r>
            <w:r w:rsidR="00AF5583">
              <w:rPr>
                <w:sz w:val="24"/>
                <w:szCs w:val="24"/>
              </w:rPr>
              <w:t>S</w:t>
            </w:r>
            <w:r w:rsidR="001C032A" w:rsidRPr="0038414A">
              <w:rPr>
                <w:sz w:val="24"/>
                <w:szCs w:val="24"/>
              </w:rPr>
              <w:t xml:space="preserve">yllabus, </w:t>
            </w:r>
            <w:r w:rsidR="00AF5583">
              <w:rPr>
                <w:sz w:val="24"/>
                <w:szCs w:val="24"/>
              </w:rPr>
              <w:t>C</w:t>
            </w:r>
            <w:r w:rsidR="00A561A7">
              <w:rPr>
                <w:sz w:val="24"/>
                <w:szCs w:val="24"/>
              </w:rPr>
              <w:t xml:space="preserve">ourse </w:t>
            </w:r>
            <w:r w:rsidR="00AF5583">
              <w:rPr>
                <w:sz w:val="24"/>
                <w:szCs w:val="24"/>
              </w:rPr>
              <w:t>O</w:t>
            </w:r>
            <w:r w:rsidR="00A561A7">
              <w:rPr>
                <w:sz w:val="24"/>
                <w:szCs w:val="24"/>
              </w:rPr>
              <w:t>verview</w:t>
            </w:r>
            <w:r w:rsidR="00AF5583">
              <w:rPr>
                <w:sz w:val="24"/>
                <w:szCs w:val="24"/>
              </w:rPr>
              <w:t>, and Factors of School Leadership</w:t>
            </w:r>
          </w:p>
          <w:p w:rsidR="0035456C" w:rsidRPr="0038414A" w:rsidRDefault="00637D18" w:rsidP="0035456C">
            <w:pPr>
              <w:rPr>
                <w:sz w:val="24"/>
                <w:szCs w:val="24"/>
              </w:rPr>
            </w:pPr>
            <w:r>
              <w:rPr>
                <w:sz w:val="24"/>
                <w:szCs w:val="24"/>
              </w:rPr>
              <w:t>Presentation on “Opening a New School”</w:t>
            </w:r>
          </w:p>
        </w:tc>
        <w:tc>
          <w:tcPr>
            <w:tcW w:w="1800" w:type="dxa"/>
            <w:shd w:val="clear" w:color="auto" w:fill="auto"/>
          </w:tcPr>
          <w:p w:rsidR="001C032A" w:rsidRDefault="00DE32BD" w:rsidP="001C032A">
            <w:pPr>
              <w:jc w:val="center"/>
              <w:rPr>
                <w:sz w:val="24"/>
                <w:szCs w:val="24"/>
              </w:rPr>
            </w:pPr>
            <w:r>
              <w:rPr>
                <w:sz w:val="24"/>
                <w:szCs w:val="24"/>
              </w:rPr>
              <w:t>Page 12</w:t>
            </w:r>
          </w:p>
          <w:p w:rsidR="00AF5583" w:rsidRDefault="00AF5583" w:rsidP="001C032A">
            <w:pPr>
              <w:jc w:val="center"/>
              <w:rPr>
                <w:sz w:val="24"/>
                <w:szCs w:val="24"/>
              </w:rPr>
            </w:pPr>
            <w:r>
              <w:rPr>
                <w:sz w:val="24"/>
                <w:szCs w:val="24"/>
              </w:rPr>
              <w:t>Page 110</w:t>
            </w:r>
          </w:p>
          <w:p w:rsidR="00AF5583" w:rsidRPr="001C032A" w:rsidRDefault="00AF5583" w:rsidP="001C032A">
            <w:pPr>
              <w:jc w:val="center"/>
              <w:rPr>
                <w:sz w:val="24"/>
                <w:szCs w:val="24"/>
              </w:rPr>
            </w:pPr>
            <w:r>
              <w:rPr>
                <w:sz w:val="24"/>
                <w:szCs w:val="24"/>
              </w:rPr>
              <w:t>Page 111</w:t>
            </w:r>
          </w:p>
        </w:tc>
        <w:tc>
          <w:tcPr>
            <w:tcW w:w="1710" w:type="dxa"/>
            <w:shd w:val="clear" w:color="auto" w:fill="auto"/>
          </w:tcPr>
          <w:p w:rsidR="001C032A" w:rsidRPr="001C032A" w:rsidRDefault="001C032A" w:rsidP="001C032A">
            <w:pPr>
              <w:jc w:val="center"/>
              <w:rPr>
                <w:sz w:val="24"/>
                <w:szCs w:val="24"/>
              </w:rPr>
            </w:pPr>
          </w:p>
        </w:tc>
      </w:tr>
      <w:tr w:rsidR="00200B61" w:rsidRPr="0038414A" w:rsidTr="00F46C36">
        <w:tc>
          <w:tcPr>
            <w:tcW w:w="1098" w:type="dxa"/>
          </w:tcPr>
          <w:p w:rsidR="00200B61" w:rsidRPr="00316E35" w:rsidRDefault="00DE32BD" w:rsidP="00301FBA">
            <w:pPr>
              <w:jc w:val="center"/>
              <w:rPr>
                <w:sz w:val="24"/>
                <w:szCs w:val="24"/>
              </w:rPr>
            </w:pPr>
            <w:r w:rsidRPr="00316E35">
              <w:rPr>
                <w:sz w:val="24"/>
                <w:szCs w:val="24"/>
              </w:rPr>
              <w:t>Sept 21</w:t>
            </w:r>
          </w:p>
        </w:tc>
        <w:tc>
          <w:tcPr>
            <w:tcW w:w="4680" w:type="dxa"/>
            <w:tcBorders>
              <w:bottom w:val="nil"/>
            </w:tcBorders>
          </w:tcPr>
          <w:p w:rsidR="00D43F59" w:rsidRDefault="00DE32BD" w:rsidP="00D43F59">
            <w:pPr>
              <w:rPr>
                <w:sz w:val="24"/>
                <w:szCs w:val="24"/>
              </w:rPr>
            </w:pPr>
            <w:r>
              <w:rPr>
                <w:sz w:val="24"/>
                <w:szCs w:val="24"/>
              </w:rPr>
              <w:t>The 21 Responsibilities of School Leadership</w:t>
            </w:r>
          </w:p>
          <w:p w:rsidR="00637D18" w:rsidRPr="00D43F59" w:rsidRDefault="00637D18" w:rsidP="00D43F59">
            <w:pPr>
              <w:rPr>
                <w:sz w:val="24"/>
                <w:szCs w:val="24"/>
              </w:rPr>
            </w:pPr>
            <w:r>
              <w:rPr>
                <w:sz w:val="24"/>
                <w:szCs w:val="24"/>
              </w:rPr>
              <w:t>Possible - Community Tour</w:t>
            </w:r>
          </w:p>
        </w:tc>
        <w:tc>
          <w:tcPr>
            <w:tcW w:w="1800" w:type="dxa"/>
            <w:shd w:val="clear" w:color="auto" w:fill="auto"/>
          </w:tcPr>
          <w:p w:rsidR="00200B61" w:rsidRDefault="00200B61" w:rsidP="00D43F59">
            <w:pPr>
              <w:jc w:val="center"/>
              <w:rPr>
                <w:bCs/>
                <w:sz w:val="24"/>
                <w:szCs w:val="24"/>
              </w:rPr>
            </w:pPr>
            <w:r>
              <w:rPr>
                <w:bCs/>
                <w:sz w:val="24"/>
                <w:szCs w:val="24"/>
              </w:rPr>
              <w:t>Chapter</w:t>
            </w:r>
            <w:r w:rsidR="00DE32BD">
              <w:rPr>
                <w:bCs/>
                <w:sz w:val="24"/>
                <w:szCs w:val="24"/>
              </w:rPr>
              <w:t xml:space="preserve"> 4</w:t>
            </w:r>
          </w:p>
          <w:p w:rsidR="00200B61" w:rsidRPr="00F8326C" w:rsidRDefault="00200B61" w:rsidP="00D43F59">
            <w:pPr>
              <w:jc w:val="center"/>
              <w:rPr>
                <w:bCs/>
                <w:sz w:val="24"/>
                <w:szCs w:val="24"/>
              </w:rPr>
            </w:pPr>
          </w:p>
        </w:tc>
        <w:tc>
          <w:tcPr>
            <w:tcW w:w="1710" w:type="dxa"/>
            <w:shd w:val="clear" w:color="auto" w:fill="auto"/>
          </w:tcPr>
          <w:p w:rsidR="00200B61" w:rsidRPr="00F8326C" w:rsidRDefault="00200B61" w:rsidP="00D43F59">
            <w:pPr>
              <w:jc w:val="center"/>
              <w:rPr>
                <w:bCs/>
                <w:sz w:val="24"/>
                <w:szCs w:val="24"/>
              </w:rPr>
            </w:pPr>
          </w:p>
        </w:tc>
      </w:tr>
      <w:tr w:rsidR="00DE32BD" w:rsidRPr="0038414A" w:rsidTr="00F46C36">
        <w:tc>
          <w:tcPr>
            <w:tcW w:w="1098" w:type="dxa"/>
            <w:tcBorders>
              <w:right w:val="nil"/>
            </w:tcBorders>
          </w:tcPr>
          <w:p w:rsidR="00DE32BD" w:rsidRPr="0038414A" w:rsidRDefault="00DE32BD" w:rsidP="00301FBA">
            <w:pPr>
              <w:jc w:val="center"/>
              <w:rPr>
                <w:sz w:val="24"/>
                <w:szCs w:val="24"/>
              </w:rPr>
            </w:pPr>
            <w:r>
              <w:rPr>
                <w:sz w:val="24"/>
                <w:szCs w:val="24"/>
              </w:rPr>
              <w:t>Sept 28</w:t>
            </w:r>
          </w:p>
        </w:tc>
        <w:tc>
          <w:tcPr>
            <w:tcW w:w="4680" w:type="dxa"/>
            <w:tcBorders>
              <w:top w:val="single" w:sz="4" w:space="0" w:color="auto"/>
              <w:left w:val="single" w:sz="4" w:space="0" w:color="auto"/>
              <w:bottom w:val="single" w:sz="4" w:space="0" w:color="auto"/>
            </w:tcBorders>
          </w:tcPr>
          <w:p w:rsidR="0035456C" w:rsidRPr="00D43F59" w:rsidRDefault="00E36E7F" w:rsidP="00930A97">
            <w:pPr>
              <w:rPr>
                <w:sz w:val="24"/>
                <w:szCs w:val="24"/>
              </w:rPr>
            </w:pPr>
            <w:r>
              <w:rPr>
                <w:sz w:val="24"/>
                <w:szCs w:val="24"/>
              </w:rPr>
              <w:t>The 21 Responsibilities of School Leadership and 2 Types of Change</w:t>
            </w:r>
          </w:p>
        </w:tc>
        <w:tc>
          <w:tcPr>
            <w:tcW w:w="1800" w:type="dxa"/>
            <w:shd w:val="clear" w:color="auto" w:fill="auto"/>
          </w:tcPr>
          <w:p w:rsidR="00DE32BD" w:rsidRPr="00F8326C" w:rsidRDefault="00E36E7F" w:rsidP="00DE32BD">
            <w:pPr>
              <w:jc w:val="center"/>
              <w:rPr>
                <w:bCs/>
                <w:sz w:val="24"/>
                <w:szCs w:val="24"/>
              </w:rPr>
            </w:pPr>
            <w:r>
              <w:rPr>
                <w:bCs/>
                <w:sz w:val="24"/>
                <w:szCs w:val="24"/>
              </w:rPr>
              <w:t>Chapter 5</w:t>
            </w:r>
          </w:p>
        </w:tc>
        <w:tc>
          <w:tcPr>
            <w:tcW w:w="1710" w:type="dxa"/>
            <w:shd w:val="clear" w:color="auto" w:fill="auto"/>
          </w:tcPr>
          <w:p w:rsidR="00DE32BD" w:rsidRPr="00F8326C" w:rsidRDefault="00DE32BD" w:rsidP="00D43F59">
            <w:pPr>
              <w:jc w:val="center"/>
              <w:rPr>
                <w:bCs/>
                <w:sz w:val="24"/>
                <w:szCs w:val="24"/>
              </w:rPr>
            </w:pPr>
          </w:p>
        </w:tc>
      </w:tr>
      <w:tr w:rsidR="00DE32BD" w:rsidRPr="0038414A" w:rsidTr="00F46C36">
        <w:tc>
          <w:tcPr>
            <w:tcW w:w="1098" w:type="dxa"/>
          </w:tcPr>
          <w:p w:rsidR="00DE32BD" w:rsidRPr="0038414A" w:rsidRDefault="00DE32BD" w:rsidP="00301FBA">
            <w:pPr>
              <w:jc w:val="center"/>
              <w:rPr>
                <w:sz w:val="24"/>
                <w:szCs w:val="24"/>
              </w:rPr>
            </w:pPr>
            <w:r>
              <w:rPr>
                <w:sz w:val="24"/>
                <w:szCs w:val="24"/>
              </w:rPr>
              <w:t>Oct 5</w:t>
            </w:r>
          </w:p>
        </w:tc>
        <w:tc>
          <w:tcPr>
            <w:tcW w:w="4680" w:type="dxa"/>
            <w:tcBorders>
              <w:top w:val="nil"/>
            </w:tcBorders>
          </w:tcPr>
          <w:p w:rsidR="00DE32BD" w:rsidRDefault="0035456C" w:rsidP="00D43F59">
            <w:pPr>
              <w:rPr>
                <w:sz w:val="24"/>
                <w:szCs w:val="24"/>
              </w:rPr>
            </w:pPr>
            <w:r>
              <w:rPr>
                <w:sz w:val="24"/>
                <w:szCs w:val="24"/>
              </w:rPr>
              <w:t>2 Types of Change / Managing versus Leading Change</w:t>
            </w:r>
          </w:p>
          <w:p w:rsidR="0035456C" w:rsidRPr="0038414A" w:rsidRDefault="0035456C" w:rsidP="00D43F59">
            <w:pPr>
              <w:rPr>
                <w:sz w:val="24"/>
                <w:szCs w:val="24"/>
              </w:rPr>
            </w:pPr>
          </w:p>
        </w:tc>
        <w:tc>
          <w:tcPr>
            <w:tcW w:w="1800" w:type="dxa"/>
            <w:shd w:val="clear" w:color="auto" w:fill="auto"/>
          </w:tcPr>
          <w:p w:rsidR="00DE32BD" w:rsidRPr="00F8326C" w:rsidRDefault="00F46C36" w:rsidP="00F46C36">
            <w:pPr>
              <w:jc w:val="center"/>
              <w:rPr>
                <w:bCs/>
                <w:sz w:val="24"/>
                <w:szCs w:val="24"/>
              </w:rPr>
            </w:pPr>
            <w:r>
              <w:rPr>
                <w:bCs/>
                <w:sz w:val="24"/>
                <w:szCs w:val="24"/>
              </w:rPr>
              <w:t>Chapter 5</w:t>
            </w:r>
          </w:p>
        </w:tc>
        <w:tc>
          <w:tcPr>
            <w:tcW w:w="1710" w:type="dxa"/>
            <w:shd w:val="clear" w:color="auto" w:fill="auto"/>
          </w:tcPr>
          <w:p w:rsidR="00DE32BD" w:rsidRPr="00F8326C" w:rsidRDefault="001E6492" w:rsidP="00D43F59">
            <w:pPr>
              <w:jc w:val="center"/>
              <w:rPr>
                <w:bCs/>
                <w:sz w:val="24"/>
                <w:szCs w:val="24"/>
              </w:rPr>
            </w:pPr>
            <w:r>
              <w:rPr>
                <w:bCs/>
                <w:sz w:val="24"/>
                <w:szCs w:val="24"/>
              </w:rPr>
              <w:t>-</w:t>
            </w:r>
          </w:p>
        </w:tc>
      </w:tr>
      <w:tr w:rsidR="00DE32BD" w:rsidRPr="0038414A" w:rsidTr="00F46C36">
        <w:tc>
          <w:tcPr>
            <w:tcW w:w="1098" w:type="dxa"/>
          </w:tcPr>
          <w:p w:rsidR="00DE32BD" w:rsidRPr="00316E35" w:rsidRDefault="00DE32BD" w:rsidP="00301FBA">
            <w:pPr>
              <w:pStyle w:val="Footer"/>
              <w:tabs>
                <w:tab w:val="clear" w:pos="4320"/>
                <w:tab w:val="clear" w:pos="8640"/>
              </w:tabs>
              <w:jc w:val="center"/>
              <w:rPr>
                <w:b/>
                <w:szCs w:val="24"/>
              </w:rPr>
            </w:pPr>
            <w:r w:rsidRPr="00316E35">
              <w:rPr>
                <w:b/>
                <w:szCs w:val="24"/>
              </w:rPr>
              <w:t>Oct 12</w:t>
            </w:r>
          </w:p>
        </w:tc>
        <w:tc>
          <w:tcPr>
            <w:tcW w:w="4680" w:type="dxa"/>
          </w:tcPr>
          <w:p w:rsidR="00DE32BD" w:rsidRDefault="00DE32BD" w:rsidP="00DD2315">
            <w:pPr>
              <w:rPr>
                <w:b/>
                <w:sz w:val="24"/>
                <w:szCs w:val="24"/>
              </w:rPr>
            </w:pPr>
            <w:smartTag w:uri="urn:schemas-microsoft-com:office:smarttags" w:element="place">
              <w:r>
                <w:rPr>
                  <w:b/>
                  <w:sz w:val="24"/>
                  <w:szCs w:val="24"/>
                </w:rPr>
                <w:t>Holiday</w:t>
              </w:r>
            </w:smartTag>
            <w:r>
              <w:rPr>
                <w:b/>
                <w:sz w:val="24"/>
                <w:szCs w:val="24"/>
              </w:rPr>
              <w:t xml:space="preserve"> – NO CLASS</w:t>
            </w:r>
          </w:p>
          <w:p w:rsidR="0035456C" w:rsidRPr="00534398" w:rsidRDefault="0035456C" w:rsidP="00DD2315">
            <w:pPr>
              <w:rPr>
                <w:b/>
                <w:sz w:val="24"/>
                <w:szCs w:val="24"/>
              </w:rPr>
            </w:pPr>
          </w:p>
        </w:tc>
        <w:tc>
          <w:tcPr>
            <w:tcW w:w="1800" w:type="dxa"/>
            <w:shd w:val="clear" w:color="auto" w:fill="auto"/>
          </w:tcPr>
          <w:p w:rsidR="00DE32BD" w:rsidRPr="00F8326C" w:rsidRDefault="001E6492" w:rsidP="001C032A">
            <w:pPr>
              <w:jc w:val="center"/>
              <w:rPr>
                <w:bCs/>
                <w:sz w:val="24"/>
                <w:szCs w:val="24"/>
              </w:rPr>
            </w:pPr>
            <w:r>
              <w:rPr>
                <w:bCs/>
                <w:sz w:val="24"/>
                <w:szCs w:val="24"/>
              </w:rPr>
              <w:t>-</w:t>
            </w:r>
          </w:p>
        </w:tc>
        <w:tc>
          <w:tcPr>
            <w:tcW w:w="1710" w:type="dxa"/>
            <w:shd w:val="clear" w:color="auto" w:fill="auto"/>
          </w:tcPr>
          <w:p w:rsidR="00DE32BD" w:rsidRDefault="00E36E7F" w:rsidP="001C032A">
            <w:pPr>
              <w:jc w:val="center"/>
              <w:rPr>
                <w:bCs/>
                <w:sz w:val="24"/>
                <w:szCs w:val="24"/>
              </w:rPr>
            </w:pPr>
            <w:r>
              <w:rPr>
                <w:bCs/>
                <w:sz w:val="24"/>
                <w:szCs w:val="24"/>
              </w:rPr>
              <w:t>Part I</w:t>
            </w:r>
          </w:p>
          <w:p w:rsidR="001E6492" w:rsidRPr="00F8326C" w:rsidRDefault="001E6492" w:rsidP="001C032A">
            <w:pPr>
              <w:jc w:val="center"/>
              <w:rPr>
                <w:bCs/>
                <w:sz w:val="24"/>
                <w:szCs w:val="24"/>
              </w:rPr>
            </w:pPr>
          </w:p>
        </w:tc>
      </w:tr>
      <w:tr w:rsidR="00DE32BD" w:rsidRPr="0038414A" w:rsidTr="00F46C36">
        <w:tc>
          <w:tcPr>
            <w:tcW w:w="1098" w:type="dxa"/>
          </w:tcPr>
          <w:p w:rsidR="00DE32BD" w:rsidRDefault="00DE32BD" w:rsidP="00301FBA">
            <w:pPr>
              <w:jc w:val="center"/>
              <w:rPr>
                <w:sz w:val="24"/>
                <w:szCs w:val="24"/>
              </w:rPr>
            </w:pPr>
            <w:r>
              <w:rPr>
                <w:sz w:val="24"/>
                <w:szCs w:val="24"/>
              </w:rPr>
              <w:t>Oct 19</w:t>
            </w:r>
          </w:p>
        </w:tc>
        <w:tc>
          <w:tcPr>
            <w:tcW w:w="4680" w:type="dxa"/>
          </w:tcPr>
          <w:p w:rsidR="00E36E7F" w:rsidRDefault="00E36E7F" w:rsidP="009B6252">
            <w:pPr>
              <w:rPr>
                <w:sz w:val="24"/>
                <w:szCs w:val="24"/>
              </w:rPr>
            </w:pPr>
            <w:r>
              <w:rPr>
                <w:sz w:val="24"/>
                <w:szCs w:val="24"/>
              </w:rPr>
              <w:t xml:space="preserve">Public Relations / Dealing with People / NASCAR and Mozart </w:t>
            </w:r>
          </w:p>
          <w:p w:rsidR="009B6252" w:rsidRDefault="009B6252" w:rsidP="009B6252">
            <w:pPr>
              <w:rPr>
                <w:sz w:val="24"/>
                <w:szCs w:val="24"/>
              </w:rPr>
            </w:pPr>
            <w:r>
              <w:rPr>
                <w:sz w:val="24"/>
                <w:szCs w:val="24"/>
              </w:rPr>
              <w:t>Teacher Organizations</w:t>
            </w:r>
          </w:p>
          <w:p w:rsidR="009B6252" w:rsidRDefault="009B6252" w:rsidP="009B6252">
            <w:pPr>
              <w:rPr>
                <w:sz w:val="24"/>
                <w:szCs w:val="24"/>
              </w:rPr>
            </w:pPr>
            <w:r>
              <w:rPr>
                <w:sz w:val="24"/>
                <w:szCs w:val="24"/>
              </w:rPr>
              <w:t>Administrative Teams</w:t>
            </w:r>
          </w:p>
          <w:p w:rsidR="0035456C" w:rsidRPr="0038414A" w:rsidRDefault="0035456C" w:rsidP="00E36E7F">
            <w:pPr>
              <w:rPr>
                <w:sz w:val="24"/>
                <w:szCs w:val="24"/>
              </w:rPr>
            </w:pPr>
          </w:p>
        </w:tc>
        <w:tc>
          <w:tcPr>
            <w:tcW w:w="1800" w:type="dxa"/>
            <w:shd w:val="clear" w:color="auto" w:fill="auto"/>
          </w:tcPr>
          <w:p w:rsidR="00DE32BD" w:rsidRPr="00F8326C" w:rsidRDefault="00A15B60" w:rsidP="00D43F59">
            <w:pPr>
              <w:jc w:val="center"/>
              <w:rPr>
                <w:bCs/>
                <w:sz w:val="24"/>
                <w:szCs w:val="24"/>
              </w:rPr>
            </w:pPr>
            <w:r>
              <w:rPr>
                <w:bCs/>
                <w:sz w:val="24"/>
                <w:szCs w:val="24"/>
              </w:rPr>
              <w:t>Chapter 7</w:t>
            </w:r>
          </w:p>
        </w:tc>
        <w:tc>
          <w:tcPr>
            <w:tcW w:w="1710" w:type="dxa"/>
            <w:shd w:val="clear" w:color="auto" w:fill="auto"/>
          </w:tcPr>
          <w:p w:rsidR="00DE32BD" w:rsidRPr="00F8326C" w:rsidRDefault="00E36E7F" w:rsidP="00D43F59">
            <w:pPr>
              <w:jc w:val="center"/>
              <w:rPr>
                <w:bCs/>
                <w:sz w:val="24"/>
                <w:szCs w:val="24"/>
              </w:rPr>
            </w:pPr>
            <w:r>
              <w:rPr>
                <w:bCs/>
                <w:sz w:val="24"/>
                <w:szCs w:val="24"/>
              </w:rPr>
              <w:t>Part II</w:t>
            </w:r>
          </w:p>
        </w:tc>
      </w:tr>
      <w:tr w:rsidR="00DE32BD" w:rsidRPr="0038414A" w:rsidTr="00F46C36">
        <w:tc>
          <w:tcPr>
            <w:tcW w:w="1098" w:type="dxa"/>
          </w:tcPr>
          <w:p w:rsidR="00DE32BD" w:rsidRPr="00316E35" w:rsidRDefault="00DE32BD" w:rsidP="00D43F59">
            <w:pPr>
              <w:jc w:val="center"/>
              <w:rPr>
                <w:b/>
                <w:sz w:val="24"/>
                <w:szCs w:val="24"/>
              </w:rPr>
            </w:pPr>
            <w:r w:rsidRPr="00316E35">
              <w:rPr>
                <w:b/>
                <w:sz w:val="24"/>
                <w:szCs w:val="24"/>
              </w:rPr>
              <w:t>Oct 26</w:t>
            </w:r>
          </w:p>
        </w:tc>
        <w:tc>
          <w:tcPr>
            <w:tcW w:w="4680" w:type="dxa"/>
          </w:tcPr>
          <w:p w:rsidR="00DE32BD" w:rsidRDefault="00DE32BD" w:rsidP="00F46C36">
            <w:pPr>
              <w:rPr>
                <w:sz w:val="24"/>
                <w:szCs w:val="24"/>
              </w:rPr>
            </w:pPr>
            <w:r w:rsidRPr="00200B61">
              <w:rPr>
                <w:b/>
                <w:sz w:val="24"/>
                <w:szCs w:val="24"/>
              </w:rPr>
              <w:t>Blackboard Class</w:t>
            </w:r>
            <w:r>
              <w:rPr>
                <w:sz w:val="24"/>
                <w:szCs w:val="24"/>
              </w:rPr>
              <w:t xml:space="preserve"> </w:t>
            </w:r>
            <w:r w:rsidR="00D949CB">
              <w:rPr>
                <w:sz w:val="24"/>
                <w:szCs w:val="24"/>
              </w:rPr>
              <w:t>or project time</w:t>
            </w:r>
          </w:p>
          <w:p w:rsidR="00F46C36" w:rsidRPr="0038414A" w:rsidRDefault="00F46C36" w:rsidP="00F46C36">
            <w:pPr>
              <w:rPr>
                <w:sz w:val="24"/>
                <w:szCs w:val="24"/>
              </w:rPr>
            </w:pPr>
          </w:p>
        </w:tc>
        <w:tc>
          <w:tcPr>
            <w:tcW w:w="1800" w:type="dxa"/>
            <w:shd w:val="clear" w:color="auto" w:fill="auto"/>
          </w:tcPr>
          <w:p w:rsidR="00DE32BD" w:rsidRPr="00F8326C" w:rsidRDefault="0035456C" w:rsidP="00D43F59">
            <w:pPr>
              <w:jc w:val="center"/>
              <w:rPr>
                <w:bCs/>
                <w:sz w:val="24"/>
                <w:szCs w:val="24"/>
              </w:rPr>
            </w:pPr>
            <w:r>
              <w:rPr>
                <w:bCs/>
                <w:sz w:val="24"/>
                <w:szCs w:val="24"/>
              </w:rPr>
              <w:t>-</w:t>
            </w:r>
          </w:p>
        </w:tc>
        <w:tc>
          <w:tcPr>
            <w:tcW w:w="1710" w:type="dxa"/>
            <w:shd w:val="clear" w:color="auto" w:fill="auto"/>
          </w:tcPr>
          <w:p w:rsidR="00DE32BD" w:rsidRPr="00F8326C" w:rsidRDefault="0035456C" w:rsidP="00D43F59">
            <w:pPr>
              <w:jc w:val="center"/>
              <w:rPr>
                <w:bCs/>
                <w:sz w:val="24"/>
                <w:szCs w:val="24"/>
              </w:rPr>
            </w:pPr>
            <w:r>
              <w:rPr>
                <w:bCs/>
                <w:sz w:val="24"/>
                <w:szCs w:val="24"/>
              </w:rPr>
              <w:t>-</w:t>
            </w:r>
          </w:p>
        </w:tc>
      </w:tr>
      <w:tr w:rsidR="00DE32BD" w:rsidRPr="0038414A" w:rsidTr="00F46C36">
        <w:tc>
          <w:tcPr>
            <w:tcW w:w="1098" w:type="dxa"/>
          </w:tcPr>
          <w:p w:rsidR="00DE32BD" w:rsidRPr="0038414A" w:rsidRDefault="00DE32BD" w:rsidP="00D43F59">
            <w:pPr>
              <w:jc w:val="center"/>
              <w:rPr>
                <w:sz w:val="24"/>
                <w:szCs w:val="24"/>
              </w:rPr>
            </w:pPr>
            <w:r>
              <w:rPr>
                <w:sz w:val="24"/>
                <w:szCs w:val="24"/>
              </w:rPr>
              <w:t>Nov 2</w:t>
            </w:r>
          </w:p>
        </w:tc>
        <w:tc>
          <w:tcPr>
            <w:tcW w:w="4680" w:type="dxa"/>
          </w:tcPr>
          <w:p w:rsidR="009B6252" w:rsidRDefault="009B6252" w:rsidP="009B6252">
            <w:pPr>
              <w:rPr>
                <w:sz w:val="24"/>
                <w:szCs w:val="24"/>
              </w:rPr>
            </w:pPr>
            <w:r>
              <w:rPr>
                <w:sz w:val="24"/>
                <w:szCs w:val="24"/>
              </w:rPr>
              <w:t>Working with PTA’s and PTO’s</w:t>
            </w:r>
          </w:p>
          <w:p w:rsidR="009B6252" w:rsidRDefault="009B6252" w:rsidP="009B6252">
            <w:pPr>
              <w:rPr>
                <w:sz w:val="24"/>
                <w:szCs w:val="24"/>
              </w:rPr>
            </w:pPr>
          </w:p>
          <w:p w:rsidR="00F46C36" w:rsidRPr="00534398" w:rsidRDefault="00F46C36" w:rsidP="00E36E7F">
            <w:pPr>
              <w:rPr>
                <w:b/>
                <w:sz w:val="24"/>
                <w:szCs w:val="24"/>
              </w:rPr>
            </w:pPr>
          </w:p>
        </w:tc>
        <w:tc>
          <w:tcPr>
            <w:tcW w:w="1800" w:type="dxa"/>
            <w:shd w:val="clear" w:color="auto" w:fill="auto"/>
          </w:tcPr>
          <w:p w:rsidR="00DE32BD" w:rsidRPr="00F8326C" w:rsidRDefault="00A15B60" w:rsidP="00D43F59">
            <w:pPr>
              <w:jc w:val="center"/>
              <w:rPr>
                <w:bCs/>
                <w:sz w:val="24"/>
                <w:szCs w:val="24"/>
              </w:rPr>
            </w:pPr>
            <w:r>
              <w:rPr>
                <w:bCs/>
                <w:sz w:val="24"/>
                <w:szCs w:val="24"/>
              </w:rPr>
              <w:t>Chapter 7</w:t>
            </w:r>
          </w:p>
        </w:tc>
        <w:tc>
          <w:tcPr>
            <w:tcW w:w="1710" w:type="dxa"/>
            <w:shd w:val="clear" w:color="auto" w:fill="auto"/>
          </w:tcPr>
          <w:p w:rsidR="00DE32BD" w:rsidRPr="00F8326C" w:rsidRDefault="001E6492" w:rsidP="00D43F59">
            <w:pPr>
              <w:jc w:val="center"/>
              <w:rPr>
                <w:bCs/>
                <w:sz w:val="24"/>
                <w:szCs w:val="24"/>
              </w:rPr>
            </w:pPr>
            <w:r>
              <w:rPr>
                <w:bCs/>
                <w:sz w:val="24"/>
                <w:szCs w:val="24"/>
              </w:rPr>
              <w:t>-</w:t>
            </w:r>
          </w:p>
        </w:tc>
      </w:tr>
      <w:tr w:rsidR="00DE32BD" w:rsidRPr="0038414A" w:rsidTr="00F46C36">
        <w:tc>
          <w:tcPr>
            <w:tcW w:w="1098" w:type="dxa"/>
          </w:tcPr>
          <w:p w:rsidR="00DE32BD" w:rsidRPr="0038414A" w:rsidRDefault="00DE32BD" w:rsidP="00D43F59">
            <w:pPr>
              <w:jc w:val="center"/>
              <w:rPr>
                <w:sz w:val="24"/>
                <w:szCs w:val="24"/>
              </w:rPr>
            </w:pPr>
            <w:r>
              <w:rPr>
                <w:sz w:val="24"/>
                <w:szCs w:val="24"/>
              </w:rPr>
              <w:t>Nov 9</w:t>
            </w:r>
          </w:p>
        </w:tc>
        <w:tc>
          <w:tcPr>
            <w:tcW w:w="4680" w:type="dxa"/>
          </w:tcPr>
          <w:p w:rsidR="00F46C36" w:rsidRPr="0038414A" w:rsidRDefault="001E6492" w:rsidP="00D43F59">
            <w:pPr>
              <w:rPr>
                <w:sz w:val="24"/>
                <w:szCs w:val="24"/>
              </w:rPr>
            </w:pPr>
            <w:r>
              <w:rPr>
                <w:sz w:val="24"/>
                <w:szCs w:val="24"/>
              </w:rPr>
              <w:t>Dealing with Change</w:t>
            </w:r>
          </w:p>
        </w:tc>
        <w:tc>
          <w:tcPr>
            <w:tcW w:w="1800" w:type="dxa"/>
            <w:shd w:val="clear" w:color="auto" w:fill="auto"/>
          </w:tcPr>
          <w:p w:rsidR="00DE32BD" w:rsidRPr="00F8326C" w:rsidRDefault="00DE32BD" w:rsidP="00D43F59">
            <w:pPr>
              <w:jc w:val="center"/>
              <w:rPr>
                <w:bCs/>
                <w:sz w:val="24"/>
                <w:szCs w:val="24"/>
              </w:rPr>
            </w:pPr>
          </w:p>
        </w:tc>
        <w:tc>
          <w:tcPr>
            <w:tcW w:w="1710" w:type="dxa"/>
            <w:shd w:val="clear" w:color="auto" w:fill="auto"/>
          </w:tcPr>
          <w:p w:rsidR="00DE32BD" w:rsidRDefault="001E6492" w:rsidP="00D43F59">
            <w:pPr>
              <w:jc w:val="center"/>
              <w:rPr>
                <w:bCs/>
                <w:sz w:val="24"/>
                <w:szCs w:val="24"/>
              </w:rPr>
            </w:pPr>
            <w:r>
              <w:rPr>
                <w:bCs/>
                <w:sz w:val="24"/>
                <w:szCs w:val="24"/>
              </w:rPr>
              <w:t>Part III</w:t>
            </w:r>
          </w:p>
          <w:p w:rsidR="001E6492" w:rsidRPr="00F8326C" w:rsidRDefault="001E6492" w:rsidP="00D43F59">
            <w:pPr>
              <w:jc w:val="center"/>
              <w:rPr>
                <w:bCs/>
                <w:sz w:val="24"/>
                <w:szCs w:val="24"/>
              </w:rPr>
            </w:pPr>
          </w:p>
        </w:tc>
      </w:tr>
      <w:tr w:rsidR="001E6492" w:rsidRPr="0038414A" w:rsidTr="00F46C36">
        <w:tc>
          <w:tcPr>
            <w:tcW w:w="1098" w:type="dxa"/>
            <w:tcBorders>
              <w:right w:val="nil"/>
            </w:tcBorders>
          </w:tcPr>
          <w:p w:rsidR="001E6492" w:rsidRPr="0038414A" w:rsidRDefault="001E6492" w:rsidP="00D43F59">
            <w:pPr>
              <w:jc w:val="center"/>
              <w:rPr>
                <w:sz w:val="24"/>
                <w:szCs w:val="24"/>
              </w:rPr>
            </w:pPr>
            <w:r>
              <w:rPr>
                <w:sz w:val="24"/>
                <w:szCs w:val="24"/>
              </w:rPr>
              <w:t>Nov 16</w:t>
            </w:r>
          </w:p>
        </w:tc>
        <w:tc>
          <w:tcPr>
            <w:tcW w:w="4680" w:type="dxa"/>
            <w:tcBorders>
              <w:top w:val="single" w:sz="4" w:space="0" w:color="auto"/>
              <w:left w:val="single" w:sz="4" w:space="0" w:color="auto"/>
              <w:bottom w:val="single" w:sz="4" w:space="0" w:color="auto"/>
            </w:tcBorders>
          </w:tcPr>
          <w:p w:rsidR="00E36E7F" w:rsidRDefault="00E36E7F" w:rsidP="00E36E7F">
            <w:pPr>
              <w:rPr>
                <w:sz w:val="24"/>
                <w:szCs w:val="24"/>
              </w:rPr>
            </w:pPr>
            <w:r w:rsidRPr="00200B61">
              <w:rPr>
                <w:b/>
                <w:sz w:val="24"/>
                <w:szCs w:val="24"/>
              </w:rPr>
              <w:t>Blackboard Class</w:t>
            </w:r>
            <w:r>
              <w:rPr>
                <w:sz w:val="24"/>
                <w:szCs w:val="24"/>
              </w:rPr>
              <w:t xml:space="preserve"> </w:t>
            </w:r>
            <w:r w:rsidR="00D949CB">
              <w:rPr>
                <w:sz w:val="24"/>
                <w:szCs w:val="24"/>
              </w:rPr>
              <w:t>or project time</w:t>
            </w:r>
          </w:p>
          <w:p w:rsidR="001E6492" w:rsidRPr="0038414A" w:rsidRDefault="001E6492" w:rsidP="00E36E7F">
            <w:pPr>
              <w:rPr>
                <w:sz w:val="24"/>
                <w:szCs w:val="24"/>
              </w:rPr>
            </w:pPr>
          </w:p>
        </w:tc>
        <w:tc>
          <w:tcPr>
            <w:tcW w:w="1800" w:type="dxa"/>
            <w:shd w:val="clear" w:color="auto" w:fill="auto"/>
          </w:tcPr>
          <w:p w:rsidR="001E6492" w:rsidRPr="00F8326C" w:rsidRDefault="001E6492" w:rsidP="00E36E7F">
            <w:pPr>
              <w:jc w:val="center"/>
              <w:rPr>
                <w:bCs/>
                <w:sz w:val="24"/>
                <w:szCs w:val="24"/>
              </w:rPr>
            </w:pPr>
            <w:r>
              <w:rPr>
                <w:bCs/>
                <w:sz w:val="24"/>
                <w:szCs w:val="24"/>
              </w:rPr>
              <w:t>Chapter 7</w:t>
            </w:r>
          </w:p>
        </w:tc>
        <w:tc>
          <w:tcPr>
            <w:tcW w:w="1710" w:type="dxa"/>
            <w:shd w:val="clear" w:color="auto" w:fill="auto"/>
          </w:tcPr>
          <w:p w:rsidR="001E6492" w:rsidRPr="00F8326C" w:rsidRDefault="001E6492" w:rsidP="00E36E7F">
            <w:pPr>
              <w:jc w:val="center"/>
              <w:rPr>
                <w:bCs/>
                <w:sz w:val="24"/>
                <w:szCs w:val="24"/>
              </w:rPr>
            </w:pPr>
            <w:r>
              <w:rPr>
                <w:bCs/>
                <w:sz w:val="24"/>
                <w:szCs w:val="24"/>
              </w:rPr>
              <w:t>-</w:t>
            </w:r>
          </w:p>
        </w:tc>
      </w:tr>
      <w:tr w:rsidR="001E6492" w:rsidRPr="0038414A" w:rsidTr="00F46C36">
        <w:tc>
          <w:tcPr>
            <w:tcW w:w="1098" w:type="dxa"/>
            <w:tcBorders>
              <w:right w:val="nil"/>
            </w:tcBorders>
          </w:tcPr>
          <w:p w:rsidR="001E6492" w:rsidRPr="00316E35" w:rsidRDefault="001E6492" w:rsidP="00D43F59">
            <w:pPr>
              <w:jc w:val="center"/>
              <w:rPr>
                <w:b/>
                <w:sz w:val="24"/>
                <w:szCs w:val="24"/>
              </w:rPr>
            </w:pPr>
            <w:r w:rsidRPr="00316E35">
              <w:rPr>
                <w:b/>
                <w:sz w:val="24"/>
                <w:szCs w:val="24"/>
              </w:rPr>
              <w:t>Nov 23</w:t>
            </w:r>
          </w:p>
        </w:tc>
        <w:tc>
          <w:tcPr>
            <w:tcW w:w="4680" w:type="dxa"/>
            <w:tcBorders>
              <w:top w:val="single" w:sz="4" w:space="0" w:color="auto"/>
              <w:left w:val="single" w:sz="4" w:space="0" w:color="auto"/>
              <w:bottom w:val="single" w:sz="4" w:space="0" w:color="auto"/>
            </w:tcBorders>
          </w:tcPr>
          <w:p w:rsidR="00E36E7F" w:rsidRDefault="00E36E7F" w:rsidP="00E36E7F">
            <w:pPr>
              <w:rPr>
                <w:sz w:val="24"/>
                <w:szCs w:val="24"/>
              </w:rPr>
            </w:pPr>
            <w:r>
              <w:rPr>
                <w:sz w:val="24"/>
                <w:szCs w:val="24"/>
              </w:rPr>
              <w:t>Community Reputation</w:t>
            </w:r>
          </w:p>
          <w:p w:rsidR="00E36E7F" w:rsidRDefault="00E36E7F" w:rsidP="00E36E7F">
            <w:pPr>
              <w:rPr>
                <w:sz w:val="24"/>
                <w:szCs w:val="24"/>
              </w:rPr>
            </w:pPr>
            <w:r>
              <w:rPr>
                <w:sz w:val="24"/>
                <w:szCs w:val="24"/>
              </w:rPr>
              <w:t>What you need to know about your School division, Cultural Competence, Communication</w:t>
            </w:r>
          </w:p>
          <w:p w:rsidR="00E36E7F" w:rsidRPr="00E36E7F" w:rsidRDefault="00E36E7F" w:rsidP="00E36E7F">
            <w:pPr>
              <w:rPr>
                <w:b/>
                <w:sz w:val="24"/>
                <w:szCs w:val="24"/>
              </w:rPr>
            </w:pPr>
            <w:r w:rsidRPr="00E36E7F">
              <w:rPr>
                <w:b/>
                <w:sz w:val="24"/>
                <w:szCs w:val="24"/>
              </w:rPr>
              <w:t>First Assignment Due</w:t>
            </w:r>
          </w:p>
          <w:p w:rsidR="001E6492" w:rsidRPr="00534398" w:rsidRDefault="001E6492" w:rsidP="00E36E7F">
            <w:pPr>
              <w:rPr>
                <w:b/>
                <w:sz w:val="24"/>
                <w:szCs w:val="24"/>
              </w:rPr>
            </w:pPr>
          </w:p>
        </w:tc>
        <w:tc>
          <w:tcPr>
            <w:tcW w:w="1800" w:type="dxa"/>
            <w:shd w:val="clear" w:color="auto" w:fill="auto"/>
          </w:tcPr>
          <w:p w:rsidR="001E6492" w:rsidRPr="00F8326C" w:rsidRDefault="001E6492" w:rsidP="00D43F59">
            <w:pPr>
              <w:jc w:val="center"/>
              <w:rPr>
                <w:bCs/>
                <w:sz w:val="24"/>
                <w:szCs w:val="24"/>
              </w:rPr>
            </w:pPr>
            <w:r>
              <w:rPr>
                <w:bCs/>
                <w:sz w:val="24"/>
                <w:szCs w:val="24"/>
              </w:rPr>
              <w:t>-</w:t>
            </w:r>
          </w:p>
        </w:tc>
        <w:tc>
          <w:tcPr>
            <w:tcW w:w="1710" w:type="dxa"/>
            <w:shd w:val="clear" w:color="auto" w:fill="auto"/>
          </w:tcPr>
          <w:p w:rsidR="001E6492" w:rsidRPr="00F8326C" w:rsidRDefault="001E6492" w:rsidP="00D43F59">
            <w:pPr>
              <w:jc w:val="center"/>
              <w:rPr>
                <w:bCs/>
                <w:sz w:val="24"/>
                <w:szCs w:val="24"/>
              </w:rPr>
            </w:pPr>
            <w:r>
              <w:rPr>
                <w:bCs/>
                <w:sz w:val="24"/>
                <w:szCs w:val="24"/>
              </w:rPr>
              <w:t>-</w:t>
            </w:r>
          </w:p>
        </w:tc>
      </w:tr>
      <w:tr w:rsidR="001E6492" w:rsidRPr="0038414A" w:rsidTr="00F46C36">
        <w:tc>
          <w:tcPr>
            <w:tcW w:w="1098" w:type="dxa"/>
            <w:tcBorders>
              <w:right w:val="nil"/>
            </w:tcBorders>
          </w:tcPr>
          <w:p w:rsidR="001E6492" w:rsidRDefault="001E6492" w:rsidP="00D43F59">
            <w:pPr>
              <w:jc w:val="center"/>
              <w:rPr>
                <w:sz w:val="24"/>
                <w:szCs w:val="24"/>
              </w:rPr>
            </w:pPr>
            <w:r>
              <w:rPr>
                <w:sz w:val="24"/>
                <w:szCs w:val="24"/>
              </w:rPr>
              <w:t>Nov 30</w:t>
            </w:r>
          </w:p>
        </w:tc>
        <w:tc>
          <w:tcPr>
            <w:tcW w:w="4680" w:type="dxa"/>
            <w:tcBorders>
              <w:top w:val="single" w:sz="4" w:space="0" w:color="auto"/>
              <w:left w:val="single" w:sz="4" w:space="0" w:color="auto"/>
              <w:bottom w:val="single" w:sz="4" w:space="0" w:color="auto"/>
            </w:tcBorders>
          </w:tcPr>
          <w:p w:rsidR="001E6492" w:rsidRPr="00A561A7" w:rsidRDefault="001E6492" w:rsidP="00DD2315">
            <w:pPr>
              <w:rPr>
                <w:sz w:val="24"/>
                <w:szCs w:val="24"/>
              </w:rPr>
            </w:pPr>
            <w:r>
              <w:rPr>
                <w:sz w:val="24"/>
                <w:szCs w:val="24"/>
              </w:rPr>
              <w:t xml:space="preserve">Perceptions; </w:t>
            </w:r>
            <w:r w:rsidRPr="00A561A7">
              <w:rPr>
                <w:sz w:val="24"/>
                <w:szCs w:val="24"/>
              </w:rPr>
              <w:t>Public Speaking</w:t>
            </w:r>
            <w:r>
              <w:rPr>
                <w:sz w:val="24"/>
                <w:szCs w:val="24"/>
              </w:rPr>
              <w:t>, Interviews, Professionalism</w:t>
            </w:r>
          </w:p>
          <w:p w:rsidR="001E6492" w:rsidRPr="00E36E7F" w:rsidRDefault="00E36E7F" w:rsidP="00DD2315">
            <w:pPr>
              <w:rPr>
                <w:b/>
                <w:sz w:val="24"/>
                <w:szCs w:val="24"/>
              </w:rPr>
            </w:pPr>
            <w:r w:rsidRPr="00E36E7F">
              <w:rPr>
                <w:b/>
                <w:sz w:val="24"/>
                <w:szCs w:val="24"/>
              </w:rPr>
              <w:t>Second Assignment Due</w:t>
            </w:r>
          </w:p>
        </w:tc>
        <w:tc>
          <w:tcPr>
            <w:tcW w:w="1800" w:type="dxa"/>
            <w:shd w:val="clear" w:color="auto" w:fill="auto"/>
          </w:tcPr>
          <w:p w:rsidR="001E6492" w:rsidRDefault="001E6492" w:rsidP="00D43F59">
            <w:pPr>
              <w:jc w:val="center"/>
              <w:rPr>
                <w:bCs/>
                <w:sz w:val="24"/>
                <w:szCs w:val="24"/>
              </w:rPr>
            </w:pPr>
          </w:p>
        </w:tc>
        <w:tc>
          <w:tcPr>
            <w:tcW w:w="1710" w:type="dxa"/>
            <w:shd w:val="clear" w:color="auto" w:fill="auto"/>
          </w:tcPr>
          <w:p w:rsidR="001E6492" w:rsidRDefault="001E6492" w:rsidP="00D43F59">
            <w:pPr>
              <w:jc w:val="center"/>
              <w:rPr>
                <w:bCs/>
                <w:sz w:val="24"/>
                <w:szCs w:val="24"/>
              </w:rPr>
            </w:pPr>
            <w:r>
              <w:rPr>
                <w:bCs/>
                <w:sz w:val="24"/>
                <w:szCs w:val="24"/>
              </w:rPr>
              <w:t>Part IV</w:t>
            </w:r>
          </w:p>
        </w:tc>
      </w:tr>
      <w:tr w:rsidR="001E6492" w:rsidRPr="0038414A" w:rsidTr="00F46C36">
        <w:tc>
          <w:tcPr>
            <w:tcW w:w="1098" w:type="dxa"/>
            <w:tcBorders>
              <w:right w:val="nil"/>
            </w:tcBorders>
          </w:tcPr>
          <w:p w:rsidR="001E6492" w:rsidRDefault="001E6492" w:rsidP="00D43F59">
            <w:pPr>
              <w:jc w:val="center"/>
              <w:rPr>
                <w:sz w:val="24"/>
                <w:szCs w:val="24"/>
              </w:rPr>
            </w:pPr>
            <w:r>
              <w:rPr>
                <w:sz w:val="24"/>
                <w:szCs w:val="24"/>
              </w:rPr>
              <w:t>Dec 7</w:t>
            </w:r>
          </w:p>
        </w:tc>
        <w:tc>
          <w:tcPr>
            <w:tcW w:w="4680" w:type="dxa"/>
            <w:tcBorders>
              <w:top w:val="single" w:sz="4" w:space="0" w:color="auto"/>
              <w:left w:val="single" w:sz="4" w:space="0" w:color="auto"/>
              <w:bottom w:val="single" w:sz="4" w:space="0" w:color="auto"/>
            </w:tcBorders>
          </w:tcPr>
          <w:p w:rsidR="001E6492" w:rsidRPr="00A561A7" w:rsidRDefault="001E6492" w:rsidP="00DD2315">
            <w:pPr>
              <w:rPr>
                <w:sz w:val="24"/>
                <w:szCs w:val="24"/>
              </w:rPr>
            </w:pPr>
            <w:r w:rsidRPr="00A561A7">
              <w:rPr>
                <w:sz w:val="24"/>
                <w:szCs w:val="24"/>
              </w:rPr>
              <w:t xml:space="preserve">Administrative </w:t>
            </w:r>
            <w:r>
              <w:rPr>
                <w:sz w:val="24"/>
                <w:szCs w:val="24"/>
              </w:rPr>
              <w:t>D</w:t>
            </w:r>
            <w:r w:rsidRPr="00A561A7">
              <w:rPr>
                <w:sz w:val="24"/>
                <w:szCs w:val="24"/>
              </w:rPr>
              <w:t>ecathlon</w:t>
            </w:r>
            <w:r>
              <w:rPr>
                <w:sz w:val="24"/>
                <w:szCs w:val="24"/>
              </w:rPr>
              <w:t xml:space="preserve"> – ten things you need to be able to do to run a building</w:t>
            </w:r>
          </w:p>
          <w:p w:rsidR="001E6492" w:rsidRPr="00E36E7F" w:rsidRDefault="00E36E7F" w:rsidP="00DD2315">
            <w:pPr>
              <w:rPr>
                <w:b/>
                <w:sz w:val="24"/>
                <w:szCs w:val="24"/>
              </w:rPr>
            </w:pPr>
            <w:r w:rsidRPr="00E36E7F">
              <w:rPr>
                <w:b/>
                <w:sz w:val="24"/>
                <w:szCs w:val="24"/>
              </w:rPr>
              <w:t>Third Assignments Due</w:t>
            </w:r>
          </w:p>
        </w:tc>
        <w:tc>
          <w:tcPr>
            <w:tcW w:w="1800" w:type="dxa"/>
            <w:shd w:val="clear" w:color="auto" w:fill="auto"/>
          </w:tcPr>
          <w:p w:rsidR="001E6492" w:rsidRDefault="001E6492" w:rsidP="00D43F59">
            <w:pPr>
              <w:jc w:val="center"/>
              <w:rPr>
                <w:bCs/>
                <w:sz w:val="24"/>
                <w:szCs w:val="24"/>
              </w:rPr>
            </w:pPr>
          </w:p>
        </w:tc>
        <w:tc>
          <w:tcPr>
            <w:tcW w:w="1710" w:type="dxa"/>
            <w:shd w:val="clear" w:color="auto" w:fill="auto"/>
          </w:tcPr>
          <w:p w:rsidR="001E6492" w:rsidRDefault="001E6492" w:rsidP="00D43F59">
            <w:pPr>
              <w:jc w:val="center"/>
              <w:rPr>
                <w:bCs/>
                <w:sz w:val="24"/>
                <w:szCs w:val="24"/>
              </w:rPr>
            </w:pPr>
          </w:p>
        </w:tc>
      </w:tr>
      <w:tr w:rsidR="001E6492" w:rsidRPr="0038414A" w:rsidTr="00F46C36">
        <w:tc>
          <w:tcPr>
            <w:tcW w:w="1098" w:type="dxa"/>
            <w:tcBorders>
              <w:right w:val="nil"/>
            </w:tcBorders>
          </w:tcPr>
          <w:p w:rsidR="001E6492" w:rsidRDefault="001E6492" w:rsidP="00D43F59">
            <w:pPr>
              <w:jc w:val="center"/>
              <w:rPr>
                <w:sz w:val="24"/>
                <w:szCs w:val="24"/>
              </w:rPr>
            </w:pPr>
            <w:r>
              <w:rPr>
                <w:sz w:val="24"/>
                <w:szCs w:val="24"/>
              </w:rPr>
              <w:t>Dec 14</w:t>
            </w:r>
          </w:p>
        </w:tc>
        <w:tc>
          <w:tcPr>
            <w:tcW w:w="4680" w:type="dxa"/>
            <w:tcBorders>
              <w:top w:val="single" w:sz="4" w:space="0" w:color="auto"/>
              <w:left w:val="single" w:sz="4" w:space="0" w:color="auto"/>
              <w:bottom w:val="single" w:sz="4" w:space="0" w:color="auto"/>
            </w:tcBorders>
          </w:tcPr>
          <w:p w:rsidR="001E6492" w:rsidRPr="009B6252" w:rsidRDefault="001E6492" w:rsidP="00DD2315">
            <w:pPr>
              <w:rPr>
                <w:sz w:val="24"/>
                <w:szCs w:val="24"/>
              </w:rPr>
            </w:pPr>
            <w:r w:rsidRPr="009B6252">
              <w:rPr>
                <w:sz w:val="24"/>
                <w:szCs w:val="24"/>
              </w:rPr>
              <w:t>Any final presentations and wrap up</w:t>
            </w:r>
          </w:p>
        </w:tc>
        <w:tc>
          <w:tcPr>
            <w:tcW w:w="1800" w:type="dxa"/>
            <w:shd w:val="clear" w:color="auto" w:fill="auto"/>
          </w:tcPr>
          <w:p w:rsidR="001E6492" w:rsidRDefault="001E6492" w:rsidP="00D43F59">
            <w:pPr>
              <w:jc w:val="center"/>
              <w:rPr>
                <w:bCs/>
                <w:sz w:val="24"/>
                <w:szCs w:val="24"/>
              </w:rPr>
            </w:pPr>
            <w:r>
              <w:rPr>
                <w:bCs/>
                <w:sz w:val="24"/>
                <w:szCs w:val="24"/>
              </w:rPr>
              <w:t>-</w:t>
            </w:r>
          </w:p>
        </w:tc>
        <w:tc>
          <w:tcPr>
            <w:tcW w:w="1710" w:type="dxa"/>
            <w:shd w:val="clear" w:color="auto" w:fill="auto"/>
          </w:tcPr>
          <w:p w:rsidR="001E6492" w:rsidRDefault="001E6492" w:rsidP="00D43F59">
            <w:pPr>
              <w:jc w:val="center"/>
              <w:rPr>
                <w:bCs/>
                <w:sz w:val="24"/>
                <w:szCs w:val="24"/>
              </w:rPr>
            </w:pPr>
            <w:r>
              <w:rPr>
                <w:bCs/>
                <w:sz w:val="24"/>
                <w:szCs w:val="24"/>
              </w:rPr>
              <w:t>-</w:t>
            </w:r>
          </w:p>
        </w:tc>
      </w:tr>
    </w:tbl>
    <w:p w:rsidR="00E36E7F" w:rsidRDefault="00E36E7F" w:rsidP="00913273">
      <w:pPr>
        <w:spacing w:before="100" w:beforeAutospacing="1" w:after="100" w:afterAutospacing="1"/>
        <w:outlineLvl w:val="0"/>
        <w:rPr>
          <w:b/>
          <w:bCs/>
          <w:color w:val="000000"/>
          <w:kern w:val="36"/>
          <w:sz w:val="28"/>
          <w:szCs w:val="28"/>
          <w:u w:val="single"/>
        </w:rPr>
      </w:pPr>
    </w:p>
    <w:p w:rsidR="00E01583" w:rsidRPr="00913273" w:rsidRDefault="004C730F" w:rsidP="00913273">
      <w:pPr>
        <w:spacing w:before="100" w:beforeAutospacing="1" w:after="100" w:afterAutospacing="1"/>
        <w:outlineLvl w:val="0"/>
        <w:rPr>
          <w:b/>
          <w:bCs/>
          <w:color w:val="000000"/>
          <w:kern w:val="36"/>
          <w:sz w:val="28"/>
          <w:szCs w:val="28"/>
          <w:u w:val="single"/>
        </w:rPr>
      </w:pPr>
      <w:r>
        <w:rPr>
          <w:b/>
          <w:bCs/>
          <w:color w:val="000000"/>
          <w:kern w:val="36"/>
          <w:sz w:val="28"/>
          <w:szCs w:val="28"/>
          <w:u w:val="single"/>
        </w:rPr>
        <w:lastRenderedPageBreak/>
        <w:t>Written</w:t>
      </w:r>
      <w:r w:rsidR="00E01583" w:rsidRPr="00913273">
        <w:rPr>
          <w:b/>
          <w:bCs/>
          <w:color w:val="000000"/>
          <w:kern w:val="36"/>
          <w:sz w:val="28"/>
          <w:szCs w:val="28"/>
          <w:u w:val="single"/>
        </w:rPr>
        <w:t xml:space="preserve"> </w:t>
      </w:r>
      <w:r w:rsidR="008B01B8" w:rsidRPr="00913273">
        <w:rPr>
          <w:b/>
          <w:bCs/>
          <w:color w:val="000000"/>
          <w:kern w:val="36"/>
          <w:sz w:val="28"/>
          <w:szCs w:val="28"/>
          <w:u w:val="single"/>
        </w:rPr>
        <w:t>Review</w:t>
      </w:r>
      <w:r w:rsidR="009F3F3F" w:rsidRPr="00913273">
        <w:rPr>
          <w:b/>
          <w:bCs/>
          <w:color w:val="000000"/>
          <w:kern w:val="36"/>
          <w:sz w:val="28"/>
          <w:szCs w:val="28"/>
          <w:u w:val="single"/>
        </w:rPr>
        <w:t>(s)</w:t>
      </w:r>
      <w:r>
        <w:rPr>
          <w:b/>
          <w:bCs/>
          <w:color w:val="000000"/>
          <w:kern w:val="36"/>
          <w:sz w:val="28"/>
          <w:szCs w:val="28"/>
          <w:u w:val="single"/>
        </w:rPr>
        <w:t xml:space="preserve"> (Principal</w:t>
      </w:r>
      <w:r w:rsidR="00B94E02">
        <w:rPr>
          <w:b/>
          <w:bCs/>
          <w:color w:val="000000"/>
          <w:kern w:val="36"/>
          <w:sz w:val="28"/>
          <w:szCs w:val="28"/>
          <w:u w:val="single"/>
        </w:rPr>
        <w:t xml:space="preserve"> Interview, Reflection, or Project</w:t>
      </w:r>
      <w:r>
        <w:rPr>
          <w:b/>
          <w:bCs/>
          <w:color w:val="000000"/>
          <w:kern w:val="36"/>
          <w:sz w:val="28"/>
          <w:szCs w:val="28"/>
          <w:u w:val="single"/>
        </w:rPr>
        <w:t>)</w:t>
      </w:r>
      <w:r w:rsidR="00913273" w:rsidRPr="00913273">
        <w:rPr>
          <w:b/>
          <w:bCs/>
          <w:color w:val="000000"/>
          <w:kern w:val="36"/>
          <w:sz w:val="28"/>
          <w:szCs w:val="28"/>
          <w:u w:val="single"/>
        </w:rPr>
        <w:t>:</w:t>
      </w:r>
    </w:p>
    <w:p w:rsidR="00913273" w:rsidRDefault="00913273" w:rsidP="00E01583">
      <w:pPr>
        <w:spacing w:before="100" w:beforeAutospacing="1" w:after="100" w:afterAutospacing="1"/>
        <w:outlineLvl w:val="0"/>
        <w:rPr>
          <w:b/>
          <w:bCs/>
          <w:color w:val="000000"/>
          <w:kern w:val="36"/>
          <w:sz w:val="24"/>
          <w:szCs w:val="24"/>
        </w:rPr>
      </w:pPr>
    </w:p>
    <w:p w:rsidR="00E01583" w:rsidRPr="0038414A" w:rsidRDefault="00E01583" w:rsidP="00E01583">
      <w:pPr>
        <w:spacing w:before="100" w:beforeAutospacing="1" w:after="100" w:afterAutospacing="1"/>
        <w:outlineLvl w:val="0"/>
        <w:rPr>
          <w:b/>
          <w:bCs/>
          <w:color w:val="000000"/>
          <w:kern w:val="36"/>
          <w:sz w:val="24"/>
          <w:szCs w:val="24"/>
        </w:rPr>
      </w:pPr>
      <w:r w:rsidRPr="0038414A">
        <w:rPr>
          <w:b/>
          <w:bCs/>
          <w:color w:val="000000"/>
          <w:kern w:val="36"/>
          <w:sz w:val="24"/>
          <w:szCs w:val="24"/>
        </w:rPr>
        <w:t>Name:</w:t>
      </w:r>
    </w:p>
    <w:p w:rsidR="008B01B8" w:rsidRPr="0038414A" w:rsidRDefault="008B01B8" w:rsidP="00E01583">
      <w:pPr>
        <w:spacing w:before="100" w:beforeAutospacing="1" w:after="100" w:afterAutospacing="1"/>
        <w:outlineLvl w:val="0"/>
        <w:rPr>
          <w:b/>
          <w:bCs/>
          <w:color w:val="000000"/>
          <w:kern w:val="36"/>
          <w:sz w:val="24"/>
          <w:szCs w:val="24"/>
        </w:rPr>
      </w:pPr>
    </w:p>
    <w:p w:rsidR="00E01583" w:rsidRPr="0038414A" w:rsidRDefault="00E01583" w:rsidP="00E01583">
      <w:pPr>
        <w:spacing w:before="100" w:beforeAutospacing="1" w:after="100" w:afterAutospacing="1"/>
        <w:outlineLvl w:val="0"/>
        <w:rPr>
          <w:b/>
          <w:bCs/>
          <w:color w:val="000000"/>
          <w:kern w:val="36"/>
          <w:sz w:val="24"/>
          <w:szCs w:val="24"/>
        </w:rPr>
      </w:pPr>
      <w:r w:rsidRPr="0038414A">
        <w:rPr>
          <w:b/>
          <w:bCs/>
          <w:color w:val="000000"/>
          <w:kern w:val="36"/>
          <w:sz w:val="24"/>
          <w:szCs w:val="24"/>
        </w:rPr>
        <w:t>Score:</w:t>
      </w:r>
    </w:p>
    <w:p w:rsidR="001F2617" w:rsidRPr="0038414A" w:rsidRDefault="001F2617" w:rsidP="00E01583">
      <w:pPr>
        <w:spacing w:before="100" w:beforeAutospacing="1" w:after="100" w:afterAutospacing="1"/>
        <w:outlineLvl w:val="0"/>
        <w:rPr>
          <w:b/>
          <w:bCs/>
          <w:color w:val="000000"/>
          <w:kern w:val="36"/>
          <w:sz w:val="24"/>
          <w:szCs w:val="24"/>
        </w:rPr>
      </w:pPr>
    </w:p>
    <w:p w:rsidR="00E01583" w:rsidRDefault="00E36E7F" w:rsidP="00E01583">
      <w:pPr>
        <w:outlineLvl w:val="0"/>
        <w:rPr>
          <w:color w:val="000000"/>
          <w:sz w:val="24"/>
          <w:szCs w:val="24"/>
        </w:rPr>
      </w:pPr>
      <w:r>
        <w:rPr>
          <w:b/>
          <w:bCs/>
          <w:color w:val="000000"/>
          <w:sz w:val="24"/>
          <w:szCs w:val="24"/>
        </w:rPr>
        <w:t>25-28</w:t>
      </w:r>
      <w:r w:rsidR="00E01583" w:rsidRPr="0038414A">
        <w:rPr>
          <w:b/>
          <w:bCs/>
          <w:color w:val="000000"/>
          <w:sz w:val="24"/>
          <w:szCs w:val="24"/>
        </w:rPr>
        <w:t xml:space="preserve"> points</w:t>
      </w:r>
      <w:r w:rsidR="00E01583" w:rsidRPr="0038414A">
        <w:rPr>
          <w:color w:val="000000"/>
          <w:sz w:val="24"/>
          <w:szCs w:val="24"/>
        </w:rPr>
        <w:t xml:space="preserve"> </w:t>
      </w:r>
    </w:p>
    <w:p w:rsidR="00C736A2" w:rsidRPr="0038414A" w:rsidRDefault="00C736A2" w:rsidP="00E01583">
      <w:pPr>
        <w:outlineLvl w:val="0"/>
        <w:rPr>
          <w:color w:val="000000"/>
          <w:sz w:val="24"/>
          <w:szCs w:val="24"/>
        </w:rPr>
      </w:pPr>
    </w:p>
    <w:p w:rsidR="00E01583" w:rsidRPr="0038414A" w:rsidRDefault="00E01583" w:rsidP="00446AD0">
      <w:pPr>
        <w:numPr>
          <w:ilvl w:val="0"/>
          <w:numId w:val="1"/>
        </w:numPr>
        <w:outlineLvl w:val="0"/>
        <w:rPr>
          <w:color w:val="000000"/>
          <w:sz w:val="24"/>
          <w:szCs w:val="24"/>
        </w:rPr>
      </w:pPr>
      <w:r w:rsidRPr="0038414A">
        <w:rPr>
          <w:color w:val="000000"/>
          <w:sz w:val="24"/>
          <w:szCs w:val="24"/>
        </w:rPr>
        <w:t xml:space="preserve">Review is written with an interesting summary to bring the reader into the topic. </w:t>
      </w:r>
    </w:p>
    <w:p w:rsidR="00E01583" w:rsidRPr="0038414A" w:rsidRDefault="00E01583" w:rsidP="00446AD0">
      <w:pPr>
        <w:numPr>
          <w:ilvl w:val="0"/>
          <w:numId w:val="1"/>
        </w:numPr>
        <w:rPr>
          <w:color w:val="000000"/>
          <w:sz w:val="24"/>
          <w:szCs w:val="24"/>
        </w:rPr>
      </w:pPr>
      <w:r w:rsidRPr="0038414A">
        <w:rPr>
          <w:color w:val="000000"/>
          <w:sz w:val="24"/>
          <w:szCs w:val="24"/>
        </w:rPr>
        <w:t xml:space="preserve">Review has a clearly stated </w:t>
      </w:r>
      <w:r w:rsidR="007812E9" w:rsidRPr="0038414A">
        <w:rPr>
          <w:color w:val="000000"/>
          <w:sz w:val="24"/>
          <w:szCs w:val="24"/>
        </w:rPr>
        <w:t>analysis</w:t>
      </w:r>
      <w:r w:rsidRPr="0038414A">
        <w:rPr>
          <w:color w:val="000000"/>
          <w:sz w:val="24"/>
          <w:szCs w:val="24"/>
        </w:rPr>
        <w:t xml:space="preserve">, and opinion toward the topic.  </w:t>
      </w:r>
    </w:p>
    <w:p w:rsidR="00E01583" w:rsidRPr="0038414A" w:rsidRDefault="00E01583" w:rsidP="00446AD0">
      <w:pPr>
        <w:numPr>
          <w:ilvl w:val="0"/>
          <w:numId w:val="1"/>
        </w:numPr>
        <w:rPr>
          <w:color w:val="000000"/>
          <w:sz w:val="24"/>
          <w:szCs w:val="24"/>
        </w:rPr>
      </w:pPr>
      <w:r w:rsidRPr="0038414A">
        <w:rPr>
          <w:color w:val="000000"/>
          <w:sz w:val="24"/>
          <w:szCs w:val="24"/>
        </w:rPr>
        <w:t xml:space="preserve">Opinion is supported by multiple, distinct, and logical reasons. </w:t>
      </w:r>
    </w:p>
    <w:p w:rsidR="00E01583" w:rsidRPr="0038414A" w:rsidRDefault="00E01583" w:rsidP="00446AD0">
      <w:pPr>
        <w:numPr>
          <w:ilvl w:val="0"/>
          <w:numId w:val="1"/>
        </w:numPr>
        <w:rPr>
          <w:color w:val="000000"/>
          <w:sz w:val="24"/>
          <w:szCs w:val="24"/>
        </w:rPr>
      </w:pPr>
      <w:r w:rsidRPr="0038414A">
        <w:rPr>
          <w:color w:val="000000"/>
          <w:sz w:val="24"/>
          <w:szCs w:val="24"/>
        </w:rPr>
        <w:t xml:space="preserve">Utilizes effective words throughout the article to make transitions between ideas. </w:t>
      </w:r>
    </w:p>
    <w:p w:rsidR="00E01583" w:rsidRPr="0038414A" w:rsidRDefault="00E01583" w:rsidP="00446AD0">
      <w:pPr>
        <w:numPr>
          <w:ilvl w:val="0"/>
          <w:numId w:val="1"/>
        </w:numPr>
        <w:rPr>
          <w:color w:val="000000"/>
          <w:sz w:val="24"/>
          <w:szCs w:val="24"/>
        </w:rPr>
      </w:pPr>
      <w:r w:rsidRPr="0038414A">
        <w:rPr>
          <w:color w:val="000000"/>
          <w:sz w:val="24"/>
          <w:szCs w:val="24"/>
        </w:rPr>
        <w:t>Utilizes all correct grammar and spelling.</w:t>
      </w:r>
    </w:p>
    <w:p w:rsidR="00E01583" w:rsidRDefault="00E01583" w:rsidP="00446AD0">
      <w:pPr>
        <w:numPr>
          <w:ilvl w:val="0"/>
          <w:numId w:val="1"/>
        </w:numPr>
        <w:rPr>
          <w:color w:val="000000"/>
          <w:sz w:val="24"/>
          <w:szCs w:val="24"/>
        </w:rPr>
      </w:pPr>
      <w:r w:rsidRPr="0038414A">
        <w:rPr>
          <w:color w:val="000000"/>
          <w:sz w:val="24"/>
          <w:szCs w:val="24"/>
        </w:rPr>
        <w:t>Identifying information complete</w:t>
      </w:r>
      <w:r w:rsidR="004C730F">
        <w:rPr>
          <w:color w:val="000000"/>
          <w:sz w:val="24"/>
          <w:szCs w:val="24"/>
        </w:rPr>
        <w:t>, on topic, and meets class expectations.</w:t>
      </w:r>
    </w:p>
    <w:p w:rsidR="004C730F" w:rsidRPr="0038414A" w:rsidRDefault="004C730F" w:rsidP="00446AD0">
      <w:pPr>
        <w:numPr>
          <w:ilvl w:val="0"/>
          <w:numId w:val="1"/>
        </w:numPr>
        <w:rPr>
          <w:color w:val="000000"/>
          <w:sz w:val="24"/>
          <w:szCs w:val="24"/>
        </w:rPr>
      </w:pPr>
      <w:r>
        <w:rPr>
          <w:color w:val="000000"/>
          <w:sz w:val="24"/>
          <w:szCs w:val="24"/>
        </w:rPr>
        <w:t>Meets required length (1-2pages)</w:t>
      </w:r>
    </w:p>
    <w:p w:rsidR="00E01583" w:rsidRPr="0038414A" w:rsidRDefault="00E01583" w:rsidP="00E01583">
      <w:pPr>
        <w:rPr>
          <w:color w:val="000000"/>
          <w:sz w:val="24"/>
          <w:szCs w:val="24"/>
        </w:rPr>
      </w:pPr>
      <w:r w:rsidRPr="0038414A">
        <w:rPr>
          <w:b/>
          <w:bCs/>
          <w:color w:val="000000"/>
          <w:sz w:val="24"/>
          <w:szCs w:val="24"/>
        </w:rPr>
        <w:t> </w:t>
      </w:r>
    </w:p>
    <w:p w:rsidR="00E01583" w:rsidRDefault="00E36E7F" w:rsidP="00E01583">
      <w:pPr>
        <w:rPr>
          <w:color w:val="000000"/>
          <w:sz w:val="24"/>
          <w:szCs w:val="24"/>
        </w:rPr>
      </w:pPr>
      <w:r>
        <w:rPr>
          <w:b/>
          <w:bCs/>
          <w:color w:val="000000"/>
          <w:sz w:val="24"/>
          <w:szCs w:val="24"/>
        </w:rPr>
        <w:t>22</w:t>
      </w:r>
      <w:r w:rsidR="004C730F">
        <w:rPr>
          <w:b/>
          <w:bCs/>
          <w:color w:val="000000"/>
          <w:sz w:val="24"/>
          <w:szCs w:val="24"/>
        </w:rPr>
        <w:t>-</w:t>
      </w:r>
      <w:r>
        <w:rPr>
          <w:b/>
          <w:bCs/>
          <w:color w:val="000000"/>
          <w:sz w:val="24"/>
          <w:szCs w:val="24"/>
        </w:rPr>
        <w:t>24</w:t>
      </w:r>
      <w:r w:rsidR="008B01B8" w:rsidRPr="0038414A">
        <w:rPr>
          <w:b/>
          <w:bCs/>
          <w:color w:val="000000"/>
          <w:sz w:val="24"/>
          <w:szCs w:val="24"/>
        </w:rPr>
        <w:t xml:space="preserve"> </w:t>
      </w:r>
      <w:r w:rsidR="00E01583" w:rsidRPr="0038414A">
        <w:rPr>
          <w:b/>
          <w:bCs/>
          <w:color w:val="000000"/>
          <w:sz w:val="24"/>
          <w:szCs w:val="24"/>
        </w:rPr>
        <w:t>points</w:t>
      </w:r>
      <w:r w:rsidR="00E01583" w:rsidRPr="0038414A">
        <w:rPr>
          <w:color w:val="000000"/>
          <w:sz w:val="24"/>
          <w:szCs w:val="24"/>
        </w:rPr>
        <w:t xml:space="preserve"> </w:t>
      </w:r>
    </w:p>
    <w:p w:rsidR="00C736A2" w:rsidRPr="0038414A" w:rsidRDefault="00C736A2" w:rsidP="00E01583">
      <w:pPr>
        <w:rPr>
          <w:color w:val="000000"/>
          <w:sz w:val="24"/>
          <w:szCs w:val="24"/>
        </w:rPr>
      </w:pPr>
    </w:p>
    <w:p w:rsidR="00E01583" w:rsidRPr="0038414A" w:rsidRDefault="00E01583" w:rsidP="00446AD0">
      <w:pPr>
        <w:numPr>
          <w:ilvl w:val="0"/>
          <w:numId w:val="2"/>
        </w:numPr>
        <w:rPr>
          <w:color w:val="000000"/>
          <w:sz w:val="24"/>
          <w:szCs w:val="24"/>
        </w:rPr>
      </w:pPr>
      <w:r w:rsidRPr="0038414A">
        <w:rPr>
          <w:color w:val="000000"/>
          <w:sz w:val="24"/>
          <w:szCs w:val="24"/>
        </w:rPr>
        <w:t xml:space="preserve">Review is written with a sufficient summary of the topic. </w:t>
      </w:r>
    </w:p>
    <w:p w:rsidR="00E01583" w:rsidRPr="0038414A" w:rsidRDefault="00E01583" w:rsidP="00446AD0">
      <w:pPr>
        <w:numPr>
          <w:ilvl w:val="0"/>
          <w:numId w:val="2"/>
        </w:numPr>
        <w:rPr>
          <w:color w:val="000000"/>
          <w:sz w:val="24"/>
          <w:szCs w:val="24"/>
        </w:rPr>
      </w:pPr>
      <w:r w:rsidRPr="0038414A">
        <w:rPr>
          <w:color w:val="000000"/>
          <w:sz w:val="24"/>
          <w:szCs w:val="24"/>
        </w:rPr>
        <w:t xml:space="preserve">Opinion is supported by logical reasons. </w:t>
      </w:r>
    </w:p>
    <w:p w:rsidR="00E01583" w:rsidRPr="0038414A" w:rsidRDefault="00E01583" w:rsidP="00446AD0">
      <w:pPr>
        <w:numPr>
          <w:ilvl w:val="0"/>
          <w:numId w:val="2"/>
        </w:numPr>
        <w:rPr>
          <w:color w:val="000000"/>
          <w:sz w:val="24"/>
          <w:szCs w:val="24"/>
        </w:rPr>
      </w:pPr>
      <w:r w:rsidRPr="0038414A">
        <w:rPr>
          <w:color w:val="000000"/>
          <w:sz w:val="24"/>
          <w:szCs w:val="24"/>
        </w:rPr>
        <w:t xml:space="preserve">Utilizes transitions between ideas. </w:t>
      </w:r>
    </w:p>
    <w:p w:rsidR="00E01583" w:rsidRPr="0038414A" w:rsidRDefault="00E01583" w:rsidP="00446AD0">
      <w:pPr>
        <w:numPr>
          <w:ilvl w:val="0"/>
          <w:numId w:val="2"/>
        </w:numPr>
        <w:rPr>
          <w:color w:val="000000"/>
          <w:sz w:val="24"/>
          <w:szCs w:val="24"/>
        </w:rPr>
      </w:pPr>
      <w:r w:rsidRPr="0038414A">
        <w:rPr>
          <w:color w:val="000000"/>
          <w:sz w:val="24"/>
          <w:szCs w:val="24"/>
        </w:rPr>
        <w:t>Utilizes mostly correct grammar and spelling.</w:t>
      </w:r>
    </w:p>
    <w:p w:rsidR="00E01583" w:rsidRPr="0038414A" w:rsidRDefault="00E01583" w:rsidP="00446AD0">
      <w:pPr>
        <w:numPr>
          <w:ilvl w:val="0"/>
          <w:numId w:val="2"/>
        </w:numPr>
        <w:rPr>
          <w:color w:val="000000"/>
          <w:sz w:val="24"/>
          <w:szCs w:val="24"/>
        </w:rPr>
      </w:pPr>
      <w:r w:rsidRPr="0038414A">
        <w:rPr>
          <w:color w:val="000000"/>
          <w:sz w:val="24"/>
          <w:szCs w:val="24"/>
        </w:rPr>
        <w:t xml:space="preserve">Identifying information complete. </w:t>
      </w:r>
    </w:p>
    <w:p w:rsidR="00E01583" w:rsidRPr="0038414A" w:rsidRDefault="00E01583" w:rsidP="00E01583">
      <w:pPr>
        <w:rPr>
          <w:color w:val="000000"/>
          <w:sz w:val="24"/>
          <w:szCs w:val="24"/>
        </w:rPr>
      </w:pPr>
    </w:p>
    <w:p w:rsidR="00E01583" w:rsidRDefault="00E36E7F" w:rsidP="00E01583">
      <w:pPr>
        <w:rPr>
          <w:color w:val="000000"/>
          <w:sz w:val="24"/>
          <w:szCs w:val="24"/>
        </w:rPr>
      </w:pPr>
      <w:r>
        <w:rPr>
          <w:b/>
          <w:bCs/>
          <w:color w:val="000000"/>
          <w:sz w:val="24"/>
          <w:szCs w:val="24"/>
        </w:rPr>
        <w:t>18</w:t>
      </w:r>
      <w:r w:rsidR="004C730F">
        <w:rPr>
          <w:b/>
          <w:bCs/>
          <w:color w:val="000000"/>
          <w:sz w:val="24"/>
          <w:szCs w:val="24"/>
        </w:rPr>
        <w:t>-</w:t>
      </w:r>
      <w:r>
        <w:rPr>
          <w:b/>
          <w:bCs/>
          <w:color w:val="000000"/>
          <w:sz w:val="24"/>
          <w:szCs w:val="24"/>
        </w:rPr>
        <w:t>2</w:t>
      </w:r>
      <w:r w:rsidR="00B94E02">
        <w:rPr>
          <w:b/>
          <w:bCs/>
          <w:color w:val="000000"/>
          <w:sz w:val="24"/>
          <w:szCs w:val="24"/>
        </w:rPr>
        <w:t>1</w:t>
      </w:r>
      <w:r w:rsidR="004C730F">
        <w:rPr>
          <w:b/>
          <w:bCs/>
          <w:color w:val="000000"/>
          <w:sz w:val="24"/>
          <w:szCs w:val="24"/>
        </w:rPr>
        <w:t xml:space="preserve"> </w:t>
      </w:r>
      <w:r w:rsidR="00E01583" w:rsidRPr="0038414A">
        <w:rPr>
          <w:b/>
          <w:bCs/>
          <w:color w:val="000000"/>
          <w:sz w:val="24"/>
          <w:szCs w:val="24"/>
        </w:rPr>
        <w:t>point</w:t>
      </w:r>
      <w:r w:rsidR="0054748A">
        <w:rPr>
          <w:color w:val="000000"/>
          <w:sz w:val="24"/>
          <w:szCs w:val="24"/>
        </w:rPr>
        <w:t>s</w:t>
      </w:r>
    </w:p>
    <w:p w:rsidR="00C736A2" w:rsidRPr="0038414A" w:rsidRDefault="00C736A2" w:rsidP="00E01583">
      <w:pPr>
        <w:rPr>
          <w:color w:val="000000"/>
          <w:sz w:val="24"/>
          <w:szCs w:val="24"/>
        </w:rPr>
      </w:pPr>
    </w:p>
    <w:p w:rsidR="00E01583" w:rsidRPr="0038414A" w:rsidRDefault="00E01583" w:rsidP="00446AD0">
      <w:pPr>
        <w:numPr>
          <w:ilvl w:val="0"/>
          <w:numId w:val="3"/>
        </w:numPr>
        <w:rPr>
          <w:color w:val="000000"/>
          <w:sz w:val="24"/>
          <w:szCs w:val="24"/>
        </w:rPr>
      </w:pPr>
      <w:r w:rsidRPr="0038414A">
        <w:rPr>
          <w:color w:val="000000"/>
          <w:sz w:val="24"/>
          <w:szCs w:val="24"/>
        </w:rPr>
        <w:t xml:space="preserve">Review contains a summary of the article. </w:t>
      </w:r>
    </w:p>
    <w:p w:rsidR="00E01583" w:rsidRPr="0038414A" w:rsidRDefault="00E01583" w:rsidP="00446AD0">
      <w:pPr>
        <w:numPr>
          <w:ilvl w:val="0"/>
          <w:numId w:val="3"/>
        </w:numPr>
        <w:rPr>
          <w:color w:val="000000"/>
          <w:sz w:val="24"/>
          <w:szCs w:val="24"/>
        </w:rPr>
      </w:pPr>
      <w:r w:rsidRPr="0038414A">
        <w:rPr>
          <w:color w:val="000000"/>
          <w:sz w:val="24"/>
          <w:szCs w:val="24"/>
        </w:rPr>
        <w:t xml:space="preserve">Review has an opinion but is somewhat confusing.   </w:t>
      </w:r>
    </w:p>
    <w:p w:rsidR="00E01583" w:rsidRPr="0038414A" w:rsidRDefault="00E01583" w:rsidP="00446AD0">
      <w:pPr>
        <w:numPr>
          <w:ilvl w:val="0"/>
          <w:numId w:val="3"/>
        </w:numPr>
        <w:rPr>
          <w:color w:val="000000"/>
          <w:sz w:val="24"/>
          <w:szCs w:val="24"/>
        </w:rPr>
      </w:pPr>
      <w:r w:rsidRPr="0038414A">
        <w:rPr>
          <w:color w:val="000000"/>
          <w:sz w:val="24"/>
          <w:szCs w:val="24"/>
        </w:rPr>
        <w:t xml:space="preserve">Opinion is supported by debatable reasons. </w:t>
      </w:r>
    </w:p>
    <w:p w:rsidR="00E01583" w:rsidRPr="0038414A" w:rsidRDefault="00E01583" w:rsidP="00446AD0">
      <w:pPr>
        <w:numPr>
          <w:ilvl w:val="0"/>
          <w:numId w:val="3"/>
        </w:numPr>
        <w:rPr>
          <w:color w:val="000000"/>
          <w:sz w:val="24"/>
          <w:szCs w:val="24"/>
        </w:rPr>
      </w:pPr>
      <w:r w:rsidRPr="0038414A">
        <w:rPr>
          <w:color w:val="000000"/>
          <w:sz w:val="24"/>
          <w:szCs w:val="24"/>
        </w:rPr>
        <w:t xml:space="preserve">Limited transitions between ideas. </w:t>
      </w:r>
    </w:p>
    <w:p w:rsidR="00E01583" w:rsidRPr="0038414A" w:rsidRDefault="00E01583" w:rsidP="00446AD0">
      <w:pPr>
        <w:numPr>
          <w:ilvl w:val="0"/>
          <w:numId w:val="3"/>
        </w:numPr>
        <w:rPr>
          <w:color w:val="000000"/>
          <w:sz w:val="24"/>
          <w:szCs w:val="24"/>
        </w:rPr>
      </w:pPr>
      <w:r w:rsidRPr="0038414A">
        <w:rPr>
          <w:color w:val="000000"/>
          <w:sz w:val="24"/>
          <w:szCs w:val="24"/>
        </w:rPr>
        <w:t>Contains multiple grammar and spelling errors.</w:t>
      </w:r>
    </w:p>
    <w:p w:rsidR="00E01583" w:rsidRPr="0038414A" w:rsidRDefault="00E01583" w:rsidP="00446AD0">
      <w:pPr>
        <w:numPr>
          <w:ilvl w:val="0"/>
          <w:numId w:val="3"/>
        </w:numPr>
        <w:rPr>
          <w:color w:val="000000"/>
          <w:sz w:val="24"/>
          <w:szCs w:val="24"/>
        </w:rPr>
      </w:pPr>
      <w:r w:rsidRPr="0038414A">
        <w:rPr>
          <w:color w:val="000000"/>
          <w:sz w:val="24"/>
          <w:szCs w:val="24"/>
        </w:rPr>
        <w:t xml:space="preserve">Identifying information incomplete. </w:t>
      </w:r>
    </w:p>
    <w:p w:rsidR="00E01583" w:rsidRPr="0038414A" w:rsidRDefault="00E01583" w:rsidP="00E01583">
      <w:pPr>
        <w:ind w:left="360"/>
        <w:rPr>
          <w:color w:val="000000"/>
          <w:sz w:val="24"/>
          <w:szCs w:val="24"/>
        </w:rPr>
      </w:pPr>
    </w:p>
    <w:p w:rsidR="00E01583" w:rsidRDefault="00E01583" w:rsidP="00E01583">
      <w:pPr>
        <w:rPr>
          <w:b/>
          <w:bCs/>
          <w:color w:val="000000"/>
          <w:sz w:val="24"/>
          <w:szCs w:val="24"/>
        </w:rPr>
      </w:pPr>
      <w:r w:rsidRPr="0038414A">
        <w:rPr>
          <w:b/>
          <w:bCs/>
          <w:color w:val="000000"/>
          <w:sz w:val="24"/>
          <w:szCs w:val="24"/>
        </w:rPr>
        <w:t xml:space="preserve"> 0 points </w:t>
      </w:r>
    </w:p>
    <w:p w:rsidR="00C736A2" w:rsidRPr="0038414A" w:rsidRDefault="00C736A2" w:rsidP="00E01583">
      <w:pPr>
        <w:rPr>
          <w:color w:val="000000"/>
          <w:sz w:val="24"/>
          <w:szCs w:val="24"/>
        </w:rPr>
      </w:pPr>
    </w:p>
    <w:p w:rsidR="00E01583" w:rsidRPr="0038414A" w:rsidRDefault="008B01B8" w:rsidP="00446AD0">
      <w:pPr>
        <w:numPr>
          <w:ilvl w:val="0"/>
          <w:numId w:val="4"/>
        </w:numPr>
        <w:rPr>
          <w:color w:val="000000"/>
          <w:sz w:val="24"/>
          <w:szCs w:val="24"/>
        </w:rPr>
      </w:pPr>
      <w:r w:rsidRPr="0038414A">
        <w:rPr>
          <w:color w:val="000000"/>
          <w:sz w:val="24"/>
          <w:szCs w:val="24"/>
        </w:rPr>
        <w:t>Review is not presented for consideration.</w:t>
      </w:r>
      <w:r w:rsidR="00E01583" w:rsidRPr="0038414A">
        <w:rPr>
          <w:color w:val="000000"/>
          <w:sz w:val="24"/>
          <w:szCs w:val="24"/>
        </w:rPr>
        <w:t xml:space="preserve"> </w:t>
      </w:r>
    </w:p>
    <w:p w:rsidR="00E01583" w:rsidRDefault="00E01583" w:rsidP="00E01583">
      <w:pPr>
        <w:rPr>
          <w:sz w:val="24"/>
          <w:szCs w:val="24"/>
        </w:rPr>
      </w:pPr>
    </w:p>
    <w:p w:rsidR="00913273" w:rsidRDefault="00913273" w:rsidP="00E01583">
      <w:pPr>
        <w:rPr>
          <w:sz w:val="24"/>
          <w:szCs w:val="24"/>
        </w:rPr>
      </w:pPr>
    </w:p>
    <w:p w:rsidR="00913273" w:rsidRDefault="00913273" w:rsidP="00E01583">
      <w:pPr>
        <w:rPr>
          <w:sz w:val="24"/>
          <w:szCs w:val="24"/>
        </w:rPr>
      </w:pPr>
    </w:p>
    <w:p w:rsidR="00913273" w:rsidRDefault="00913273" w:rsidP="00E01583">
      <w:pPr>
        <w:rPr>
          <w:sz w:val="24"/>
          <w:szCs w:val="24"/>
        </w:rPr>
      </w:pPr>
    </w:p>
    <w:p w:rsidR="00B94E02" w:rsidRDefault="00B94E02" w:rsidP="00E01583">
      <w:pPr>
        <w:rPr>
          <w:sz w:val="24"/>
          <w:szCs w:val="24"/>
        </w:rPr>
      </w:pPr>
    </w:p>
    <w:p w:rsidR="00B94E02" w:rsidRDefault="00B94E02" w:rsidP="00E01583">
      <w:pPr>
        <w:rPr>
          <w:sz w:val="24"/>
          <w:szCs w:val="24"/>
        </w:rPr>
      </w:pPr>
    </w:p>
    <w:p w:rsidR="00B94E02" w:rsidRDefault="00B94E02" w:rsidP="00E01583">
      <w:pPr>
        <w:rPr>
          <w:sz w:val="24"/>
          <w:szCs w:val="24"/>
        </w:rPr>
      </w:pPr>
    </w:p>
    <w:p w:rsidR="00B94E02" w:rsidRDefault="00B94E02" w:rsidP="00E01583">
      <w:pPr>
        <w:rPr>
          <w:sz w:val="24"/>
          <w:szCs w:val="24"/>
        </w:rPr>
      </w:pPr>
    </w:p>
    <w:p w:rsidR="00913273" w:rsidRDefault="00913273" w:rsidP="00E01583">
      <w:pPr>
        <w:rPr>
          <w:sz w:val="24"/>
          <w:szCs w:val="24"/>
        </w:rPr>
      </w:pPr>
    </w:p>
    <w:p w:rsidR="008B01B8" w:rsidRPr="00913273" w:rsidRDefault="0039188E" w:rsidP="00913273">
      <w:pPr>
        <w:spacing w:before="100" w:beforeAutospacing="1" w:after="100" w:afterAutospacing="1"/>
        <w:outlineLvl w:val="0"/>
        <w:rPr>
          <w:b/>
          <w:bCs/>
          <w:color w:val="000000"/>
          <w:kern w:val="36"/>
          <w:sz w:val="28"/>
          <w:szCs w:val="28"/>
          <w:u w:val="single"/>
        </w:rPr>
      </w:pPr>
      <w:r>
        <w:rPr>
          <w:b/>
          <w:bCs/>
          <w:color w:val="000000"/>
          <w:kern w:val="36"/>
          <w:sz w:val="28"/>
          <w:szCs w:val="28"/>
          <w:u w:val="single"/>
        </w:rPr>
        <w:lastRenderedPageBreak/>
        <w:t>A</w:t>
      </w:r>
      <w:r w:rsidR="004C730F">
        <w:rPr>
          <w:b/>
          <w:bCs/>
          <w:color w:val="000000"/>
          <w:kern w:val="36"/>
          <w:sz w:val="28"/>
          <w:szCs w:val="28"/>
          <w:u w:val="single"/>
        </w:rPr>
        <w:t>ll</w:t>
      </w:r>
      <w:r w:rsidR="008B01B8" w:rsidRPr="00913273">
        <w:rPr>
          <w:b/>
          <w:bCs/>
          <w:color w:val="000000"/>
          <w:kern w:val="36"/>
          <w:sz w:val="28"/>
          <w:szCs w:val="28"/>
          <w:u w:val="single"/>
        </w:rPr>
        <w:t xml:space="preserve"> Presentation</w:t>
      </w:r>
      <w:r w:rsidR="004C730F">
        <w:rPr>
          <w:b/>
          <w:bCs/>
          <w:color w:val="000000"/>
          <w:kern w:val="36"/>
          <w:sz w:val="28"/>
          <w:szCs w:val="28"/>
          <w:u w:val="single"/>
        </w:rPr>
        <w:t xml:space="preserve">s (Admin Interview, Interview, </w:t>
      </w:r>
      <w:r w:rsidR="00B94E02">
        <w:rPr>
          <w:b/>
          <w:bCs/>
          <w:color w:val="000000"/>
          <w:kern w:val="36"/>
          <w:sz w:val="28"/>
          <w:szCs w:val="28"/>
          <w:u w:val="single"/>
        </w:rPr>
        <w:t xml:space="preserve">or </w:t>
      </w:r>
      <w:r w:rsidR="004C730F">
        <w:rPr>
          <w:b/>
          <w:bCs/>
          <w:color w:val="000000"/>
          <w:kern w:val="36"/>
          <w:sz w:val="28"/>
          <w:szCs w:val="28"/>
          <w:u w:val="single"/>
        </w:rPr>
        <w:t>Project,)</w:t>
      </w:r>
      <w:r w:rsidR="00913273" w:rsidRPr="00913273">
        <w:rPr>
          <w:b/>
          <w:bCs/>
          <w:color w:val="000000"/>
          <w:kern w:val="36"/>
          <w:sz w:val="28"/>
          <w:szCs w:val="28"/>
          <w:u w:val="single"/>
        </w:rPr>
        <w:t>:</w:t>
      </w:r>
    </w:p>
    <w:p w:rsidR="008B01B8" w:rsidRPr="0038414A" w:rsidRDefault="008B01B8" w:rsidP="008B01B8">
      <w:pPr>
        <w:spacing w:before="100" w:beforeAutospacing="1" w:after="100" w:afterAutospacing="1"/>
        <w:outlineLvl w:val="0"/>
        <w:rPr>
          <w:b/>
          <w:bCs/>
          <w:color w:val="000000"/>
          <w:kern w:val="36"/>
          <w:sz w:val="24"/>
          <w:szCs w:val="24"/>
        </w:rPr>
      </w:pPr>
      <w:r w:rsidRPr="0038414A">
        <w:rPr>
          <w:b/>
          <w:bCs/>
          <w:color w:val="000000"/>
          <w:kern w:val="36"/>
          <w:sz w:val="24"/>
          <w:szCs w:val="24"/>
        </w:rPr>
        <w:t>Name:</w:t>
      </w:r>
    </w:p>
    <w:p w:rsidR="008B01B8" w:rsidRPr="0038414A" w:rsidRDefault="008B01B8" w:rsidP="008B01B8">
      <w:pPr>
        <w:spacing w:before="100" w:beforeAutospacing="1" w:after="100" w:afterAutospacing="1"/>
        <w:outlineLvl w:val="0"/>
        <w:rPr>
          <w:b/>
          <w:bCs/>
          <w:color w:val="000000"/>
          <w:kern w:val="36"/>
          <w:sz w:val="24"/>
          <w:szCs w:val="24"/>
        </w:rPr>
      </w:pPr>
    </w:p>
    <w:p w:rsidR="008B01B8" w:rsidRPr="0038414A" w:rsidRDefault="008B01B8" w:rsidP="008B01B8">
      <w:pPr>
        <w:spacing w:before="100" w:beforeAutospacing="1" w:after="100" w:afterAutospacing="1"/>
        <w:outlineLvl w:val="0"/>
        <w:rPr>
          <w:b/>
          <w:bCs/>
          <w:color w:val="000000"/>
          <w:kern w:val="36"/>
          <w:sz w:val="24"/>
          <w:szCs w:val="24"/>
        </w:rPr>
      </w:pPr>
      <w:r w:rsidRPr="0038414A">
        <w:rPr>
          <w:b/>
          <w:bCs/>
          <w:color w:val="000000"/>
          <w:kern w:val="36"/>
          <w:sz w:val="24"/>
          <w:szCs w:val="24"/>
        </w:rPr>
        <w:t>Score:</w:t>
      </w:r>
    </w:p>
    <w:p w:rsidR="008B01B8" w:rsidRPr="0038414A" w:rsidRDefault="008B01B8" w:rsidP="008B01B8">
      <w:pPr>
        <w:outlineLvl w:val="0"/>
        <w:rPr>
          <w:b/>
          <w:bCs/>
          <w:color w:val="000000"/>
          <w:sz w:val="24"/>
          <w:szCs w:val="24"/>
        </w:rPr>
      </w:pPr>
    </w:p>
    <w:p w:rsidR="00E36E7F" w:rsidRDefault="00E36E7F" w:rsidP="00E36E7F">
      <w:pPr>
        <w:outlineLvl w:val="0"/>
        <w:rPr>
          <w:color w:val="000000"/>
          <w:sz w:val="24"/>
          <w:szCs w:val="24"/>
        </w:rPr>
      </w:pPr>
      <w:r>
        <w:rPr>
          <w:b/>
          <w:bCs/>
          <w:color w:val="000000"/>
          <w:sz w:val="24"/>
          <w:szCs w:val="24"/>
        </w:rPr>
        <w:t>25-28</w:t>
      </w:r>
      <w:r w:rsidRPr="0038414A">
        <w:rPr>
          <w:b/>
          <w:bCs/>
          <w:color w:val="000000"/>
          <w:sz w:val="24"/>
          <w:szCs w:val="24"/>
        </w:rPr>
        <w:t xml:space="preserve"> points</w:t>
      </w:r>
      <w:r w:rsidRPr="0038414A">
        <w:rPr>
          <w:color w:val="000000"/>
          <w:sz w:val="24"/>
          <w:szCs w:val="24"/>
        </w:rPr>
        <w:t xml:space="preserve"> </w:t>
      </w:r>
    </w:p>
    <w:p w:rsidR="00C736A2" w:rsidRPr="0038414A" w:rsidRDefault="00C736A2" w:rsidP="008B01B8">
      <w:pPr>
        <w:outlineLvl w:val="0"/>
        <w:rPr>
          <w:color w:val="000000"/>
          <w:sz w:val="24"/>
          <w:szCs w:val="24"/>
        </w:rPr>
      </w:pPr>
    </w:p>
    <w:p w:rsidR="008B01B8" w:rsidRPr="0038414A" w:rsidRDefault="008B01B8" w:rsidP="00446AD0">
      <w:pPr>
        <w:numPr>
          <w:ilvl w:val="0"/>
          <w:numId w:val="4"/>
        </w:numPr>
        <w:outlineLvl w:val="0"/>
        <w:rPr>
          <w:color w:val="000000"/>
          <w:sz w:val="24"/>
          <w:szCs w:val="24"/>
        </w:rPr>
      </w:pPr>
      <w:r w:rsidRPr="0038414A">
        <w:rPr>
          <w:color w:val="000000"/>
          <w:sz w:val="24"/>
          <w:szCs w:val="24"/>
        </w:rPr>
        <w:t>Makes eye contact throughout report.</w:t>
      </w:r>
    </w:p>
    <w:p w:rsidR="008B01B8" w:rsidRPr="0038414A" w:rsidRDefault="008B01B8" w:rsidP="00446AD0">
      <w:pPr>
        <w:numPr>
          <w:ilvl w:val="0"/>
          <w:numId w:val="4"/>
        </w:numPr>
        <w:outlineLvl w:val="0"/>
        <w:rPr>
          <w:color w:val="000000"/>
          <w:sz w:val="24"/>
          <w:szCs w:val="24"/>
        </w:rPr>
      </w:pPr>
      <w:r w:rsidRPr="0038414A">
        <w:rPr>
          <w:color w:val="000000"/>
          <w:sz w:val="24"/>
          <w:szCs w:val="24"/>
        </w:rPr>
        <w:t>Natural hand gestures are demonstrated.</w:t>
      </w:r>
    </w:p>
    <w:p w:rsidR="008B01B8" w:rsidRPr="0038414A" w:rsidRDefault="009F3F3F" w:rsidP="00446AD0">
      <w:pPr>
        <w:numPr>
          <w:ilvl w:val="0"/>
          <w:numId w:val="4"/>
        </w:numPr>
        <w:outlineLvl w:val="0"/>
        <w:rPr>
          <w:color w:val="000000"/>
          <w:sz w:val="24"/>
          <w:szCs w:val="24"/>
        </w:rPr>
      </w:pPr>
      <w:r w:rsidRPr="0038414A">
        <w:rPr>
          <w:color w:val="000000"/>
          <w:sz w:val="24"/>
          <w:szCs w:val="24"/>
        </w:rPr>
        <w:t xml:space="preserve">Exhibits considerable </w:t>
      </w:r>
      <w:r w:rsidR="009F7C3C" w:rsidRPr="0038414A">
        <w:rPr>
          <w:color w:val="000000"/>
          <w:sz w:val="24"/>
          <w:szCs w:val="24"/>
        </w:rPr>
        <w:t xml:space="preserve">enthusiasm for </w:t>
      </w:r>
      <w:r w:rsidRPr="0038414A">
        <w:rPr>
          <w:color w:val="000000"/>
          <w:sz w:val="24"/>
          <w:szCs w:val="24"/>
        </w:rPr>
        <w:t>the topic.</w:t>
      </w:r>
    </w:p>
    <w:p w:rsidR="009F7C3C" w:rsidRPr="0038414A" w:rsidRDefault="00C60FED" w:rsidP="00446AD0">
      <w:pPr>
        <w:numPr>
          <w:ilvl w:val="0"/>
          <w:numId w:val="4"/>
        </w:numPr>
        <w:outlineLvl w:val="0"/>
        <w:rPr>
          <w:color w:val="000000"/>
          <w:sz w:val="24"/>
          <w:szCs w:val="24"/>
        </w:rPr>
      </w:pPr>
      <w:r w:rsidRPr="0038414A">
        <w:rPr>
          <w:color w:val="000000"/>
          <w:sz w:val="24"/>
          <w:szCs w:val="24"/>
        </w:rPr>
        <w:t xml:space="preserve">Voice is fluent, articulate, </w:t>
      </w:r>
      <w:r w:rsidR="009F3F3F" w:rsidRPr="0038414A">
        <w:rPr>
          <w:color w:val="000000"/>
          <w:sz w:val="24"/>
          <w:szCs w:val="24"/>
        </w:rPr>
        <w:t xml:space="preserve">and </w:t>
      </w:r>
      <w:r w:rsidRPr="0038414A">
        <w:rPr>
          <w:color w:val="000000"/>
          <w:sz w:val="24"/>
          <w:szCs w:val="24"/>
        </w:rPr>
        <w:t xml:space="preserve">utilizes a </w:t>
      </w:r>
      <w:r w:rsidR="009F7C3C" w:rsidRPr="0038414A">
        <w:rPr>
          <w:color w:val="000000"/>
          <w:sz w:val="24"/>
          <w:szCs w:val="24"/>
        </w:rPr>
        <w:t>variety of effective voice levels.</w:t>
      </w:r>
    </w:p>
    <w:p w:rsidR="009F7C3C" w:rsidRPr="0038414A" w:rsidRDefault="007812E9" w:rsidP="00446AD0">
      <w:pPr>
        <w:numPr>
          <w:ilvl w:val="0"/>
          <w:numId w:val="4"/>
        </w:numPr>
        <w:outlineLvl w:val="0"/>
        <w:rPr>
          <w:color w:val="000000"/>
          <w:sz w:val="24"/>
          <w:szCs w:val="24"/>
        </w:rPr>
      </w:pPr>
      <w:r w:rsidRPr="0038414A">
        <w:rPr>
          <w:color w:val="000000"/>
          <w:sz w:val="24"/>
          <w:szCs w:val="24"/>
        </w:rPr>
        <w:t>Presentation</w:t>
      </w:r>
      <w:r w:rsidR="009F7C3C" w:rsidRPr="0038414A">
        <w:rPr>
          <w:color w:val="000000"/>
          <w:sz w:val="24"/>
          <w:szCs w:val="24"/>
        </w:rPr>
        <w:t xml:space="preserve"> falls within </w:t>
      </w:r>
      <w:r w:rsidR="009F3F3F" w:rsidRPr="0038414A">
        <w:rPr>
          <w:color w:val="000000"/>
          <w:sz w:val="24"/>
          <w:szCs w:val="24"/>
        </w:rPr>
        <w:t xml:space="preserve">given </w:t>
      </w:r>
      <w:r w:rsidR="009F7C3C" w:rsidRPr="0038414A">
        <w:rPr>
          <w:color w:val="000000"/>
          <w:sz w:val="24"/>
          <w:szCs w:val="24"/>
        </w:rPr>
        <w:t>timeframe.</w:t>
      </w:r>
    </w:p>
    <w:p w:rsidR="009F7C3C" w:rsidRPr="0038414A" w:rsidRDefault="009F7C3C" w:rsidP="00446AD0">
      <w:pPr>
        <w:numPr>
          <w:ilvl w:val="0"/>
          <w:numId w:val="4"/>
        </w:numPr>
        <w:outlineLvl w:val="0"/>
        <w:rPr>
          <w:color w:val="000000"/>
          <w:sz w:val="24"/>
          <w:szCs w:val="24"/>
        </w:rPr>
      </w:pPr>
      <w:r w:rsidRPr="0038414A">
        <w:rPr>
          <w:color w:val="000000"/>
          <w:sz w:val="24"/>
          <w:szCs w:val="24"/>
        </w:rPr>
        <w:t>Facilitates interaction with audience.</w:t>
      </w:r>
    </w:p>
    <w:p w:rsidR="008B01B8" w:rsidRPr="0038414A" w:rsidRDefault="008B01B8" w:rsidP="00446AD0">
      <w:pPr>
        <w:numPr>
          <w:ilvl w:val="0"/>
          <w:numId w:val="1"/>
        </w:numPr>
        <w:rPr>
          <w:color w:val="000000"/>
          <w:sz w:val="24"/>
          <w:szCs w:val="24"/>
        </w:rPr>
      </w:pPr>
      <w:r w:rsidRPr="0038414A">
        <w:rPr>
          <w:color w:val="000000"/>
          <w:sz w:val="24"/>
          <w:szCs w:val="24"/>
        </w:rPr>
        <w:t>Opinion</w:t>
      </w:r>
      <w:r w:rsidR="007812E9" w:rsidRPr="0038414A">
        <w:rPr>
          <w:color w:val="000000"/>
          <w:sz w:val="24"/>
          <w:szCs w:val="24"/>
        </w:rPr>
        <w:t>s</w:t>
      </w:r>
      <w:r w:rsidRPr="0038414A">
        <w:rPr>
          <w:color w:val="000000"/>
          <w:sz w:val="24"/>
          <w:szCs w:val="24"/>
        </w:rPr>
        <w:t xml:space="preserve"> supported by multiple, distinct, and logical reasons. </w:t>
      </w:r>
    </w:p>
    <w:p w:rsidR="008B01B8" w:rsidRPr="0038414A" w:rsidRDefault="009F7C3C" w:rsidP="00446AD0">
      <w:pPr>
        <w:numPr>
          <w:ilvl w:val="0"/>
          <w:numId w:val="1"/>
        </w:numPr>
        <w:rPr>
          <w:color w:val="000000"/>
          <w:sz w:val="24"/>
          <w:szCs w:val="24"/>
        </w:rPr>
      </w:pPr>
      <w:r w:rsidRPr="0038414A">
        <w:rPr>
          <w:color w:val="000000"/>
          <w:sz w:val="24"/>
          <w:szCs w:val="24"/>
        </w:rPr>
        <w:t xml:space="preserve">Abstract is </w:t>
      </w:r>
      <w:r w:rsidR="008B01B8" w:rsidRPr="0038414A">
        <w:rPr>
          <w:color w:val="000000"/>
          <w:sz w:val="24"/>
          <w:szCs w:val="24"/>
        </w:rPr>
        <w:t>distributed to class</w:t>
      </w:r>
      <w:r w:rsidR="0054748A">
        <w:rPr>
          <w:color w:val="000000"/>
          <w:sz w:val="24"/>
          <w:szCs w:val="24"/>
        </w:rPr>
        <w:t xml:space="preserve"> and reflects presentation</w:t>
      </w:r>
      <w:r w:rsidR="008B01B8" w:rsidRPr="0038414A">
        <w:rPr>
          <w:color w:val="000000"/>
          <w:sz w:val="24"/>
          <w:szCs w:val="24"/>
        </w:rPr>
        <w:t>.</w:t>
      </w:r>
    </w:p>
    <w:p w:rsidR="008B01B8" w:rsidRPr="0038414A" w:rsidRDefault="008B01B8" w:rsidP="008B01B8">
      <w:pPr>
        <w:rPr>
          <w:color w:val="000000"/>
          <w:sz w:val="24"/>
          <w:szCs w:val="24"/>
        </w:rPr>
      </w:pPr>
      <w:r w:rsidRPr="0038414A">
        <w:rPr>
          <w:b/>
          <w:bCs/>
          <w:color w:val="000000"/>
          <w:sz w:val="24"/>
          <w:szCs w:val="24"/>
        </w:rPr>
        <w:t> </w:t>
      </w:r>
    </w:p>
    <w:p w:rsidR="00E36E7F" w:rsidRDefault="00E36E7F" w:rsidP="00E36E7F">
      <w:pPr>
        <w:rPr>
          <w:color w:val="000000"/>
          <w:sz w:val="24"/>
          <w:szCs w:val="24"/>
        </w:rPr>
      </w:pPr>
      <w:r>
        <w:rPr>
          <w:b/>
          <w:bCs/>
          <w:color w:val="000000"/>
          <w:sz w:val="24"/>
          <w:szCs w:val="24"/>
        </w:rPr>
        <w:t>22-24</w:t>
      </w:r>
      <w:r w:rsidRPr="0038414A">
        <w:rPr>
          <w:b/>
          <w:bCs/>
          <w:color w:val="000000"/>
          <w:sz w:val="24"/>
          <w:szCs w:val="24"/>
        </w:rPr>
        <w:t xml:space="preserve"> points</w:t>
      </w:r>
      <w:r w:rsidRPr="0038414A">
        <w:rPr>
          <w:color w:val="000000"/>
          <w:sz w:val="24"/>
          <w:szCs w:val="24"/>
        </w:rPr>
        <w:t xml:space="preserve"> </w:t>
      </w:r>
    </w:p>
    <w:p w:rsidR="00C736A2" w:rsidRPr="0038414A" w:rsidRDefault="00C736A2" w:rsidP="008B01B8">
      <w:pPr>
        <w:rPr>
          <w:color w:val="000000"/>
          <w:sz w:val="24"/>
          <w:szCs w:val="24"/>
        </w:rPr>
      </w:pPr>
    </w:p>
    <w:p w:rsidR="009F7C3C" w:rsidRPr="0038414A" w:rsidRDefault="009F7C3C" w:rsidP="00446AD0">
      <w:pPr>
        <w:numPr>
          <w:ilvl w:val="0"/>
          <w:numId w:val="4"/>
        </w:numPr>
        <w:outlineLvl w:val="0"/>
        <w:rPr>
          <w:color w:val="000000"/>
          <w:sz w:val="24"/>
          <w:szCs w:val="24"/>
        </w:rPr>
      </w:pPr>
      <w:r w:rsidRPr="0038414A">
        <w:rPr>
          <w:color w:val="000000"/>
          <w:sz w:val="24"/>
          <w:szCs w:val="24"/>
        </w:rPr>
        <w:t xml:space="preserve">Makes eye contact </w:t>
      </w:r>
      <w:r w:rsidR="0054748A">
        <w:rPr>
          <w:color w:val="000000"/>
          <w:sz w:val="24"/>
          <w:szCs w:val="24"/>
        </w:rPr>
        <w:t>at key times during the report</w:t>
      </w:r>
      <w:r w:rsidRPr="0038414A">
        <w:rPr>
          <w:color w:val="000000"/>
          <w:sz w:val="24"/>
          <w:szCs w:val="24"/>
        </w:rPr>
        <w:t>.</w:t>
      </w:r>
    </w:p>
    <w:p w:rsidR="009F7C3C" w:rsidRPr="0038414A" w:rsidRDefault="0054748A" w:rsidP="00446AD0">
      <w:pPr>
        <w:numPr>
          <w:ilvl w:val="0"/>
          <w:numId w:val="4"/>
        </w:numPr>
        <w:outlineLvl w:val="0"/>
        <w:rPr>
          <w:color w:val="000000"/>
          <w:sz w:val="24"/>
          <w:szCs w:val="24"/>
        </w:rPr>
      </w:pPr>
      <w:r>
        <w:rPr>
          <w:color w:val="000000"/>
          <w:sz w:val="24"/>
          <w:szCs w:val="24"/>
        </w:rPr>
        <w:t>Some n</w:t>
      </w:r>
      <w:r w:rsidR="009F7C3C" w:rsidRPr="0038414A">
        <w:rPr>
          <w:color w:val="000000"/>
          <w:sz w:val="24"/>
          <w:szCs w:val="24"/>
        </w:rPr>
        <w:t>atural hand gestures are demonstrated.</w:t>
      </w:r>
    </w:p>
    <w:p w:rsidR="009F7C3C" w:rsidRPr="0038414A" w:rsidRDefault="009F7C3C" w:rsidP="00446AD0">
      <w:pPr>
        <w:numPr>
          <w:ilvl w:val="0"/>
          <w:numId w:val="4"/>
        </w:numPr>
        <w:outlineLvl w:val="0"/>
        <w:rPr>
          <w:color w:val="000000"/>
          <w:sz w:val="24"/>
          <w:szCs w:val="24"/>
        </w:rPr>
      </w:pPr>
      <w:r w:rsidRPr="0038414A">
        <w:rPr>
          <w:color w:val="000000"/>
          <w:sz w:val="24"/>
          <w:szCs w:val="24"/>
        </w:rPr>
        <w:t xml:space="preserve">Demonstrates </w:t>
      </w:r>
      <w:r w:rsidR="0054748A">
        <w:rPr>
          <w:color w:val="000000"/>
          <w:sz w:val="24"/>
          <w:szCs w:val="24"/>
        </w:rPr>
        <w:t xml:space="preserve">some </w:t>
      </w:r>
      <w:r w:rsidRPr="0038414A">
        <w:rPr>
          <w:color w:val="000000"/>
          <w:sz w:val="24"/>
          <w:szCs w:val="24"/>
        </w:rPr>
        <w:t xml:space="preserve">enthusiasm for </w:t>
      </w:r>
      <w:r w:rsidR="009F3F3F" w:rsidRPr="0038414A">
        <w:rPr>
          <w:color w:val="000000"/>
          <w:sz w:val="24"/>
          <w:szCs w:val="24"/>
        </w:rPr>
        <w:t xml:space="preserve">topic. </w:t>
      </w:r>
    </w:p>
    <w:p w:rsidR="009F7C3C" w:rsidRPr="0038414A" w:rsidRDefault="009F7C3C" w:rsidP="00446AD0">
      <w:pPr>
        <w:numPr>
          <w:ilvl w:val="0"/>
          <w:numId w:val="4"/>
        </w:numPr>
        <w:outlineLvl w:val="0"/>
        <w:rPr>
          <w:color w:val="000000"/>
          <w:sz w:val="24"/>
          <w:szCs w:val="24"/>
        </w:rPr>
      </w:pPr>
      <w:r w:rsidRPr="0038414A">
        <w:rPr>
          <w:color w:val="000000"/>
          <w:sz w:val="24"/>
          <w:szCs w:val="24"/>
        </w:rPr>
        <w:t>Utilizes effective voice levels.</w:t>
      </w:r>
    </w:p>
    <w:p w:rsidR="009F7C3C" w:rsidRPr="0038414A" w:rsidRDefault="007812E9" w:rsidP="00446AD0">
      <w:pPr>
        <w:numPr>
          <w:ilvl w:val="0"/>
          <w:numId w:val="4"/>
        </w:numPr>
        <w:outlineLvl w:val="0"/>
        <w:rPr>
          <w:color w:val="000000"/>
          <w:sz w:val="24"/>
          <w:szCs w:val="24"/>
        </w:rPr>
      </w:pPr>
      <w:r w:rsidRPr="0038414A">
        <w:rPr>
          <w:color w:val="000000"/>
          <w:sz w:val="24"/>
          <w:szCs w:val="24"/>
        </w:rPr>
        <w:t>Presentation</w:t>
      </w:r>
      <w:r w:rsidR="009F7C3C" w:rsidRPr="0038414A">
        <w:rPr>
          <w:color w:val="000000"/>
          <w:sz w:val="24"/>
          <w:szCs w:val="24"/>
        </w:rPr>
        <w:t xml:space="preserve"> falls within </w:t>
      </w:r>
      <w:r w:rsidR="009F3F3F" w:rsidRPr="0038414A">
        <w:rPr>
          <w:color w:val="000000"/>
          <w:sz w:val="24"/>
          <w:szCs w:val="24"/>
        </w:rPr>
        <w:t xml:space="preserve">given </w:t>
      </w:r>
      <w:r w:rsidR="009F7C3C" w:rsidRPr="0038414A">
        <w:rPr>
          <w:color w:val="000000"/>
          <w:sz w:val="24"/>
          <w:szCs w:val="24"/>
        </w:rPr>
        <w:t>timeframe.</w:t>
      </w:r>
    </w:p>
    <w:p w:rsidR="009F7C3C" w:rsidRPr="0038414A" w:rsidRDefault="009F7C3C" w:rsidP="00446AD0">
      <w:pPr>
        <w:numPr>
          <w:ilvl w:val="0"/>
          <w:numId w:val="4"/>
        </w:numPr>
        <w:outlineLvl w:val="0"/>
        <w:rPr>
          <w:color w:val="000000"/>
          <w:sz w:val="24"/>
          <w:szCs w:val="24"/>
        </w:rPr>
      </w:pPr>
      <w:r w:rsidRPr="0038414A">
        <w:rPr>
          <w:color w:val="000000"/>
          <w:sz w:val="24"/>
          <w:szCs w:val="24"/>
        </w:rPr>
        <w:t xml:space="preserve">Facilitates </w:t>
      </w:r>
      <w:r w:rsidR="009F3F3F" w:rsidRPr="0038414A">
        <w:rPr>
          <w:color w:val="000000"/>
          <w:sz w:val="24"/>
          <w:szCs w:val="24"/>
        </w:rPr>
        <w:t xml:space="preserve">some </w:t>
      </w:r>
      <w:r w:rsidRPr="0038414A">
        <w:rPr>
          <w:color w:val="000000"/>
          <w:sz w:val="24"/>
          <w:szCs w:val="24"/>
        </w:rPr>
        <w:t>interaction with audience.</w:t>
      </w:r>
    </w:p>
    <w:p w:rsidR="009F7C3C" w:rsidRPr="0038414A" w:rsidRDefault="009F7C3C" w:rsidP="00446AD0">
      <w:pPr>
        <w:numPr>
          <w:ilvl w:val="0"/>
          <w:numId w:val="1"/>
        </w:numPr>
        <w:rPr>
          <w:color w:val="000000"/>
          <w:sz w:val="24"/>
          <w:szCs w:val="24"/>
        </w:rPr>
      </w:pPr>
      <w:r w:rsidRPr="0038414A">
        <w:rPr>
          <w:color w:val="000000"/>
          <w:sz w:val="24"/>
          <w:szCs w:val="24"/>
        </w:rPr>
        <w:t xml:space="preserve">Opinions supported by logical reasons.   </w:t>
      </w:r>
    </w:p>
    <w:p w:rsidR="009F7C3C" w:rsidRPr="0038414A" w:rsidRDefault="009F7C3C" w:rsidP="00446AD0">
      <w:pPr>
        <w:numPr>
          <w:ilvl w:val="0"/>
          <w:numId w:val="1"/>
        </w:numPr>
        <w:rPr>
          <w:color w:val="000000"/>
          <w:sz w:val="24"/>
          <w:szCs w:val="24"/>
        </w:rPr>
      </w:pPr>
      <w:r w:rsidRPr="0038414A">
        <w:rPr>
          <w:color w:val="000000"/>
          <w:sz w:val="24"/>
          <w:szCs w:val="24"/>
        </w:rPr>
        <w:t>Abstract is distributed to class.</w:t>
      </w:r>
    </w:p>
    <w:p w:rsidR="008B01B8" w:rsidRPr="0038414A" w:rsidRDefault="008B01B8" w:rsidP="008B01B8">
      <w:pPr>
        <w:rPr>
          <w:color w:val="000000"/>
          <w:sz w:val="24"/>
          <w:szCs w:val="24"/>
        </w:rPr>
      </w:pPr>
    </w:p>
    <w:p w:rsidR="00E36E7F" w:rsidRDefault="00E36E7F" w:rsidP="00E36E7F">
      <w:pPr>
        <w:rPr>
          <w:color w:val="000000"/>
          <w:sz w:val="24"/>
          <w:szCs w:val="24"/>
        </w:rPr>
      </w:pPr>
      <w:r>
        <w:rPr>
          <w:b/>
          <w:bCs/>
          <w:color w:val="000000"/>
          <w:sz w:val="24"/>
          <w:szCs w:val="24"/>
        </w:rPr>
        <w:t xml:space="preserve">18-21 </w:t>
      </w:r>
      <w:r w:rsidRPr="0038414A">
        <w:rPr>
          <w:b/>
          <w:bCs/>
          <w:color w:val="000000"/>
          <w:sz w:val="24"/>
          <w:szCs w:val="24"/>
        </w:rPr>
        <w:t>point</w:t>
      </w:r>
      <w:r>
        <w:rPr>
          <w:color w:val="000000"/>
          <w:sz w:val="24"/>
          <w:szCs w:val="24"/>
        </w:rPr>
        <w:t>s</w:t>
      </w:r>
    </w:p>
    <w:p w:rsidR="00C736A2" w:rsidRPr="0038414A" w:rsidRDefault="00C736A2" w:rsidP="008B01B8">
      <w:pPr>
        <w:rPr>
          <w:color w:val="000000"/>
          <w:sz w:val="24"/>
          <w:szCs w:val="24"/>
        </w:rPr>
      </w:pPr>
    </w:p>
    <w:p w:rsidR="009F7C3C" w:rsidRPr="0038414A" w:rsidRDefault="009F3F3F" w:rsidP="00446AD0">
      <w:pPr>
        <w:numPr>
          <w:ilvl w:val="0"/>
          <w:numId w:val="4"/>
        </w:numPr>
        <w:outlineLvl w:val="0"/>
        <w:rPr>
          <w:color w:val="000000"/>
          <w:sz w:val="24"/>
          <w:szCs w:val="24"/>
        </w:rPr>
      </w:pPr>
      <w:r w:rsidRPr="0038414A">
        <w:rPr>
          <w:color w:val="000000"/>
          <w:sz w:val="24"/>
          <w:szCs w:val="24"/>
        </w:rPr>
        <w:t>Eye contact f</w:t>
      </w:r>
      <w:r w:rsidR="009F7C3C" w:rsidRPr="0038414A">
        <w:rPr>
          <w:color w:val="000000"/>
          <w:sz w:val="24"/>
          <w:szCs w:val="24"/>
        </w:rPr>
        <w:t xml:space="preserve">ocused on one part of the class, does not scan audience. </w:t>
      </w:r>
    </w:p>
    <w:p w:rsidR="009F7C3C" w:rsidRPr="0038414A" w:rsidRDefault="009F7C3C" w:rsidP="00446AD0">
      <w:pPr>
        <w:numPr>
          <w:ilvl w:val="0"/>
          <w:numId w:val="4"/>
        </w:numPr>
        <w:outlineLvl w:val="0"/>
        <w:rPr>
          <w:color w:val="000000"/>
          <w:sz w:val="24"/>
          <w:szCs w:val="24"/>
        </w:rPr>
      </w:pPr>
      <w:r w:rsidRPr="0038414A">
        <w:rPr>
          <w:color w:val="000000"/>
          <w:sz w:val="24"/>
          <w:szCs w:val="24"/>
        </w:rPr>
        <w:t xml:space="preserve">Hand gestures may be distracting. </w:t>
      </w:r>
    </w:p>
    <w:p w:rsidR="009F7C3C" w:rsidRPr="0038414A" w:rsidRDefault="009F7C3C" w:rsidP="00446AD0">
      <w:pPr>
        <w:numPr>
          <w:ilvl w:val="0"/>
          <w:numId w:val="4"/>
        </w:numPr>
        <w:outlineLvl w:val="0"/>
        <w:rPr>
          <w:color w:val="000000"/>
          <w:sz w:val="24"/>
          <w:szCs w:val="24"/>
        </w:rPr>
      </w:pPr>
      <w:r w:rsidRPr="0038414A">
        <w:rPr>
          <w:color w:val="000000"/>
          <w:sz w:val="24"/>
          <w:szCs w:val="24"/>
        </w:rPr>
        <w:t xml:space="preserve">Demonstrates limited enthusiasm for </w:t>
      </w:r>
      <w:r w:rsidR="009F3F3F" w:rsidRPr="0038414A">
        <w:rPr>
          <w:color w:val="000000"/>
          <w:sz w:val="24"/>
          <w:szCs w:val="24"/>
        </w:rPr>
        <w:t>topic</w:t>
      </w:r>
      <w:r w:rsidRPr="0038414A">
        <w:rPr>
          <w:color w:val="000000"/>
          <w:sz w:val="24"/>
          <w:szCs w:val="24"/>
        </w:rPr>
        <w:t>.</w:t>
      </w:r>
    </w:p>
    <w:p w:rsidR="009F7C3C" w:rsidRPr="0038414A" w:rsidRDefault="007812E9" w:rsidP="00446AD0">
      <w:pPr>
        <w:numPr>
          <w:ilvl w:val="0"/>
          <w:numId w:val="4"/>
        </w:numPr>
        <w:outlineLvl w:val="0"/>
        <w:rPr>
          <w:color w:val="000000"/>
          <w:sz w:val="24"/>
          <w:szCs w:val="24"/>
        </w:rPr>
      </w:pPr>
      <w:r w:rsidRPr="0038414A">
        <w:rPr>
          <w:color w:val="000000"/>
          <w:sz w:val="24"/>
          <w:szCs w:val="24"/>
        </w:rPr>
        <w:t>Voice effectiveness is limited</w:t>
      </w:r>
      <w:r w:rsidR="00C60FED" w:rsidRPr="0038414A">
        <w:rPr>
          <w:color w:val="000000"/>
          <w:sz w:val="24"/>
          <w:szCs w:val="24"/>
        </w:rPr>
        <w:t xml:space="preserve"> – some articulation and fluency errors</w:t>
      </w:r>
      <w:r w:rsidRPr="0038414A">
        <w:rPr>
          <w:color w:val="000000"/>
          <w:sz w:val="24"/>
          <w:szCs w:val="24"/>
        </w:rPr>
        <w:t xml:space="preserve">. </w:t>
      </w:r>
    </w:p>
    <w:p w:rsidR="009F7C3C" w:rsidRPr="0038414A" w:rsidRDefault="007812E9" w:rsidP="00446AD0">
      <w:pPr>
        <w:numPr>
          <w:ilvl w:val="0"/>
          <w:numId w:val="4"/>
        </w:numPr>
        <w:outlineLvl w:val="0"/>
        <w:rPr>
          <w:color w:val="000000"/>
          <w:sz w:val="24"/>
          <w:szCs w:val="24"/>
        </w:rPr>
      </w:pPr>
      <w:r w:rsidRPr="0038414A">
        <w:rPr>
          <w:color w:val="000000"/>
          <w:sz w:val="24"/>
          <w:szCs w:val="24"/>
        </w:rPr>
        <w:t>Presentation</w:t>
      </w:r>
      <w:r w:rsidR="009F7C3C" w:rsidRPr="0038414A">
        <w:rPr>
          <w:color w:val="000000"/>
          <w:sz w:val="24"/>
          <w:szCs w:val="24"/>
        </w:rPr>
        <w:t xml:space="preserve"> extends past maximum time or falls short. </w:t>
      </w:r>
    </w:p>
    <w:p w:rsidR="009F7C3C" w:rsidRPr="0038414A" w:rsidRDefault="00BC7E00" w:rsidP="00446AD0">
      <w:pPr>
        <w:numPr>
          <w:ilvl w:val="0"/>
          <w:numId w:val="4"/>
        </w:numPr>
        <w:outlineLvl w:val="0"/>
        <w:rPr>
          <w:color w:val="000000"/>
          <w:sz w:val="24"/>
          <w:szCs w:val="24"/>
        </w:rPr>
      </w:pPr>
      <w:r w:rsidRPr="0038414A">
        <w:rPr>
          <w:color w:val="000000"/>
          <w:sz w:val="24"/>
          <w:szCs w:val="24"/>
        </w:rPr>
        <w:t>Facilitates little or no</w:t>
      </w:r>
      <w:r w:rsidR="009F7C3C" w:rsidRPr="0038414A">
        <w:rPr>
          <w:color w:val="000000"/>
          <w:sz w:val="24"/>
          <w:szCs w:val="24"/>
        </w:rPr>
        <w:t xml:space="preserve"> interaction with audience.</w:t>
      </w:r>
    </w:p>
    <w:p w:rsidR="009F7C3C" w:rsidRPr="0038414A" w:rsidRDefault="007812E9" w:rsidP="00446AD0">
      <w:pPr>
        <w:numPr>
          <w:ilvl w:val="0"/>
          <w:numId w:val="1"/>
        </w:numPr>
        <w:rPr>
          <w:color w:val="000000"/>
          <w:sz w:val="24"/>
          <w:szCs w:val="24"/>
        </w:rPr>
      </w:pPr>
      <w:r w:rsidRPr="0038414A">
        <w:rPr>
          <w:color w:val="000000"/>
          <w:sz w:val="24"/>
          <w:szCs w:val="24"/>
        </w:rPr>
        <w:t xml:space="preserve">Opinion supported by debatable reasons. </w:t>
      </w:r>
      <w:r w:rsidR="009F7C3C" w:rsidRPr="0038414A">
        <w:rPr>
          <w:color w:val="000000"/>
          <w:sz w:val="24"/>
          <w:szCs w:val="24"/>
        </w:rPr>
        <w:t xml:space="preserve"> </w:t>
      </w:r>
    </w:p>
    <w:p w:rsidR="009F7C3C" w:rsidRPr="0038414A" w:rsidRDefault="009F7C3C" w:rsidP="00446AD0">
      <w:pPr>
        <w:numPr>
          <w:ilvl w:val="0"/>
          <w:numId w:val="1"/>
        </w:numPr>
        <w:rPr>
          <w:color w:val="000000"/>
          <w:sz w:val="24"/>
          <w:szCs w:val="24"/>
        </w:rPr>
      </w:pPr>
      <w:r w:rsidRPr="0038414A">
        <w:rPr>
          <w:color w:val="000000"/>
          <w:sz w:val="24"/>
          <w:szCs w:val="24"/>
        </w:rPr>
        <w:t>Abstract distributed to class</w:t>
      </w:r>
      <w:r w:rsidR="007812E9" w:rsidRPr="0038414A">
        <w:rPr>
          <w:color w:val="000000"/>
          <w:sz w:val="24"/>
          <w:szCs w:val="24"/>
        </w:rPr>
        <w:t>, but limited in detail and scope</w:t>
      </w:r>
      <w:r w:rsidRPr="0038414A">
        <w:rPr>
          <w:color w:val="000000"/>
          <w:sz w:val="24"/>
          <w:szCs w:val="24"/>
        </w:rPr>
        <w:t>.</w:t>
      </w:r>
    </w:p>
    <w:p w:rsidR="009F7C3C" w:rsidRPr="0038414A" w:rsidRDefault="009F7C3C" w:rsidP="008B01B8">
      <w:pPr>
        <w:rPr>
          <w:color w:val="000000"/>
          <w:sz w:val="24"/>
          <w:szCs w:val="24"/>
        </w:rPr>
      </w:pPr>
    </w:p>
    <w:p w:rsidR="008B01B8" w:rsidRDefault="008B01B8" w:rsidP="008B01B8">
      <w:pPr>
        <w:rPr>
          <w:b/>
          <w:bCs/>
          <w:color w:val="000000"/>
          <w:sz w:val="24"/>
          <w:szCs w:val="24"/>
        </w:rPr>
      </w:pPr>
      <w:r w:rsidRPr="0038414A">
        <w:rPr>
          <w:b/>
          <w:bCs/>
          <w:color w:val="000000"/>
          <w:sz w:val="24"/>
          <w:szCs w:val="24"/>
        </w:rPr>
        <w:t xml:space="preserve"> 0 points </w:t>
      </w:r>
    </w:p>
    <w:p w:rsidR="00C736A2" w:rsidRDefault="00C736A2" w:rsidP="008B01B8">
      <w:pPr>
        <w:rPr>
          <w:b/>
          <w:bCs/>
          <w:color w:val="000000"/>
          <w:sz w:val="24"/>
          <w:szCs w:val="24"/>
        </w:rPr>
      </w:pPr>
    </w:p>
    <w:p w:rsidR="008B01B8" w:rsidRDefault="007812E9" w:rsidP="00446AD0">
      <w:pPr>
        <w:numPr>
          <w:ilvl w:val="0"/>
          <w:numId w:val="4"/>
        </w:numPr>
        <w:rPr>
          <w:color w:val="000000"/>
          <w:sz w:val="24"/>
          <w:szCs w:val="24"/>
        </w:rPr>
      </w:pPr>
      <w:r w:rsidRPr="0038414A">
        <w:rPr>
          <w:color w:val="000000"/>
          <w:sz w:val="24"/>
          <w:szCs w:val="24"/>
        </w:rPr>
        <w:t>Fails to present.</w:t>
      </w:r>
    </w:p>
    <w:p w:rsidR="00C736A2" w:rsidRDefault="00C736A2" w:rsidP="00C736A2">
      <w:pPr>
        <w:rPr>
          <w:color w:val="000000"/>
          <w:sz w:val="24"/>
          <w:szCs w:val="24"/>
        </w:rPr>
      </w:pPr>
    </w:p>
    <w:p w:rsidR="00B94E02" w:rsidRDefault="00B94E02" w:rsidP="00C736A2">
      <w:pPr>
        <w:rPr>
          <w:color w:val="000000"/>
          <w:sz w:val="24"/>
          <w:szCs w:val="24"/>
        </w:rPr>
      </w:pPr>
    </w:p>
    <w:p w:rsidR="00B94E02" w:rsidRDefault="00B94E02" w:rsidP="00C736A2">
      <w:pPr>
        <w:rPr>
          <w:color w:val="000000"/>
          <w:sz w:val="24"/>
          <w:szCs w:val="24"/>
        </w:rPr>
      </w:pPr>
    </w:p>
    <w:p w:rsidR="00B94E02" w:rsidRDefault="00B94E02" w:rsidP="00C736A2">
      <w:pPr>
        <w:rPr>
          <w:color w:val="000000"/>
          <w:sz w:val="24"/>
          <w:szCs w:val="24"/>
        </w:rPr>
      </w:pPr>
    </w:p>
    <w:p w:rsidR="00B94E02" w:rsidRDefault="00B94E02" w:rsidP="00C736A2">
      <w:pPr>
        <w:rPr>
          <w:color w:val="000000"/>
          <w:sz w:val="24"/>
          <w:szCs w:val="24"/>
        </w:rPr>
      </w:pPr>
    </w:p>
    <w:p w:rsidR="00C736A2" w:rsidRPr="00C736A2" w:rsidRDefault="00C736A2" w:rsidP="00C736A2">
      <w:pPr>
        <w:rPr>
          <w:b/>
          <w:color w:val="000000"/>
          <w:sz w:val="28"/>
          <w:szCs w:val="28"/>
          <w:u w:val="single"/>
        </w:rPr>
      </w:pPr>
      <w:r w:rsidRPr="00C736A2">
        <w:rPr>
          <w:b/>
          <w:color w:val="000000"/>
          <w:sz w:val="28"/>
          <w:szCs w:val="28"/>
          <w:u w:val="single"/>
        </w:rPr>
        <w:lastRenderedPageBreak/>
        <w:t xml:space="preserve">Class Participation </w:t>
      </w:r>
      <w:r w:rsidR="00EF4B78">
        <w:rPr>
          <w:b/>
          <w:color w:val="000000"/>
          <w:sz w:val="28"/>
          <w:szCs w:val="28"/>
          <w:u w:val="single"/>
        </w:rPr>
        <w:t xml:space="preserve">and Attendance </w:t>
      </w:r>
      <w:r w:rsidRPr="00C736A2">
        <w:rPr>
          <w:b/>
          <w:color w:val="000000"/>
          <w:sz w:val="28"/>
          <w:szCs w:val="28"/>
          <w:u w:val="single"/>
        </w:rPr>
        <w:t>Rubric:</w:t>
      </w:r>
    </w:p>
    <w:p w:rsidR="00C736A2" w:rsidRDefault="00C736A2" w:rsidP="00C736A2">
      <w:pPr>
        <w:rPr>
          <w:color w:val="000000"/>
          <w:sz w:val="24"/>
          <w:szCs w:val="24"/>
        </w:rPr>
      </w:pPr>
    </w:p>
    <w:p w:rsidR="00C736A2" w:rsidRDefault="00C736A2" w:rsidP="00C736A2">
      <w:pPr>
        <w:rPr>
          <w:color w:val="000000"/>
          <w:sz w:val="24"/>
          <w:szCs w:val="24"/>
        </w:rPr>
      </w:pPr>
      <w:r>
        <w:rPr>
          <w:color w:val="000000"/>
          <w:sz w:val="24"/>
          <w:szCs w:val="24"/>
        </w:rPr>
        <w:t>1</w:t>
      </w:r>
      <w:r w:rsidR="00EF4B78">
        <w:rPr>
          <w:color w:val="000000"/>
          <w:sz w:val="24"/>
          <w:szCs w:val="24"/>
        </w:rPr>
        <w:t>5-16</w:t>
      </w:r>
      <w:r>
        <w:rPr>
          <w:color w:val="000000"/>
          <w:sz w:val="24"/>
          <w:szCs w:val="24"/>
        </w:rPr>
        <w:t xml:space="preserve"> points</w:t>
      </w:r>
    </w:p>
    <w:p w:rsidR="00C736A2" w:rsidRDefault="00C736A2" w:rsidP="00C736A2">
      <w:pPr>
        <w:rPr>
          <w:color w:val="000000"/>
          <w:sz w:val="24"/>
          <w:szCs w:val="24"/>
        </w:rPr>
      </w:pPr>
    </w:p>
    <w:p w:rsidR="00C736A2" w:rsidRDefault="00C736A2" w:rsidP="00446AD0">
      <w:pPr>
        <w:numPr>
          <w:ilvl w:val="0"/>
          <w:numId w:val="4"/>
        </w:numPr>
        <w:rPr>
          <w:color w:val="000000"/>
          <w:sz w:val="24"/>
          <w:szCs w:val="24"/>
        </w:rPr>
      </w:pPr>
      <w:r>
        <w:rPr>
          <w:color w:val="000000"/>
          <w:sz w:val="24"/>
          <w:szCs w:val="24"/>
        </w:rPr>
        <w:t>Consistently demonstrates a genuine desire to learn and share ideas</w:t>
      </w:r>
    </w:p>
    <w:p w:rsidR="00C736A2" w:rsidRDefault="00C736A2" w:rsidP="00446AD0">
      <w:pPr>
        <w:numPr>
          <w:ilvl w:val="0"/>
          <w:numId w:val="4"/>
        </w:numPr>
        <w:rPr>
          <w:color w:val="000000"/>
          <w:sz w:val="24"/>
          <w:szCs w:val="24"/>
        </w:rPr>
      </w:pPr>
      <w:r>
        <w:rPr>
          <w:color w:val="000000"/>
          <w:sz w:val="24"/>
          <w:szCs w:val="24"/>
        </w:rPr>
        <w:t>Actively enters into dialogue, initiates discussions, asks significant questions, acts as a leader, provides exceptional insight</w:t>
      </w:r>
    </w:p>
    <w:p w:rsidR="00C736A2" w:rsidRDefault="00C736A2" w:rsidP="00446AD0">
      <w:pPr>
        <w:numPr>
          <w:ilvl w:val="0"/>
          <w:numId w:val="4"/>
        </w:numPr>
        <w:rPr>
          <w:color w:val="000000"/>
          <w:sz w:val="24"/>
          <w:szCs w:val="24"/>
        </w:rPr>
      </w:pPr>
      <w:r>
        <w:rPr>
          <w:color w:val="000000"/>
          <w:sz w:val="24"/>
          <w:szCs w:val="24"/>
        </w:rPr>
        <w:t>Listens respectfully to others</w:t>
      </w:r>
    </w:p>
    <w:p w:rsidR="00C736A2" w:rsidRDefault="00C736A2" w:rsidP="00446AD0">
      <w:pPr>
        <w:numPr>
          <w:ilvl w:val="0"/>
          <w:numId w:val="4"/>
        </w:numPr>
        <w:rPr>
          <w:color w:val="000000"/>
          <w:sz w:val="24"/>
          <w:szCs w:val="24"/>
        </w:rPr>
      </w:pPr>
      <w:r>
        <w:rPr>
          <w:color w:val="000000"/>
          <w:sz w:val="24"/>
          <w:szCs w:val="24"/>
        </w:rPr>
        <w:t>Completes preparatory assignments</w:t>
      </w:r>
    </w:p>
    <w:p w:rsidR="00C736A2" w:rsidRDefault="00C736A2" w:rsidP="00446AD0">
      <w:pPr>
        <w:numPr>
          <w:ilvl w:val="0"/>
          <w:numId w:val="4"/>
        </w:numPr>
        <w:rPr>
          <w:color w:val="000000"/>
          <w:sz w:val="24"/>
          <w:szCs w:val="24"/>
        </w:rPr>
      </w:pPr>
      <w:r>
        <w:rPr>
          <w:color w:val="000000"/>
          <w:sz w:val="24"/>
          <w:szCs w:val="24"/>
        </w:rPr>
        <w:t>Does not miss a class or arrives late / leaves early</w:t>
      </w:r>
    </w:p>
    <w:p w:rsidR="00C736A2" w:rsidRDefault="00C736A2" w:rsidP="00446AD0">
      <w:pPr>
        <w:numPr>
          <w:ilvl w:val="0"/>
          <w:numId w:val="4"/>
        </w:numPr>
        <w:rPr>
          <w:color w:val="000000"/>
          <w:sz w:val="24"/>
          <w:szCs w:val="24"/>
        </w:rPr>
      </w:pPr>
      <w:r>
        <w:rPr>
          <w:color w:val="000000"/>
          <w:sz w:val="24"/>
          <w:szCs w:val="24"/>
        </w:rPr>
        <w:t>Promptly transitions from break to work sessions</w:t>
      </w:r>
    </w:p>
    <w:p w:rsidR="00C736A2" w:rsidRDefault="00C736A2" w:rsidP="00446AD0">
      <w:pPr>
        <w:numPr>
          <w:ilvl w:val="0"/>
          <w:numId w:val="4"/>
        </w:numPr>
        <w:rPr>
          <w:color w:val="000000"/>
          <w:sz w:val="24"/>
          <w:szCs w:val="24"/>
        </w:rPr>
      </w:pPr>
      <w:r>
        <w:rPr>
          <w:color w:val="000000"/>
          <w:sz w:val="24"/>
          <w:szCs w:val="24"/>
        </w:rPr>
        <w:t>Cell phones, pagers, and beepers turned off</w:t>
      </w:r>
    </w:p>
    <w:p w:rsidR="00C736A2" w:rsidRDefault="00C736A2" w:rsidP="00C736A2">
      <w:pPr>
        <w:rPr>
          <w:color w:val="000000"/>
          <w:sz w:val="24"/>
          <w:szCs w:val="24"/>
        </w:rPr>
      </w:pPr>
    </w:p>
    <w:p w:rsidR="00C736A2" w:rsidRDefault="00C736A2" w:rsidP="00C736A2">
      <w:pPr>
        <w:rPr>
          <w:color w:val="000000"/>
          <w:sz w:val="24"/>
          <w:szCs w:val="24"/>
        </w:rPr>
      </w:pPr>
    </w:p>
    <w:p w:rsidR="00C736A2" w:rsidRDefault="004C730F" w:rsidP="00C736A2">
      <w:pPr>
        <w:rPr>
          <w:color w:val="000000"/>
          <w:sz w:val="24"/>
          <w:szCs w:val="24"/>
        </w:rPr>
      </w:pPr>
      <w:r>
        <w:rPr>
          <w:color w:val="000000"/>
          <w:sz w:val="24"/>
          <w:szCs w:val="24"/>
        </w:rPr>
        <w:t>1</w:t>
      </w:r>
      <w:r w:rsidR="00EF4B78">
        <w:rPr>
          <w:color w:val="000000"/>
          <w:sz w:val="24"/>
          <w:szCs w:val="24"/>
        </w:rPr>
        <w:t>2</w:t>
      </w:r>
      <w:r>
        <w:rPr>
          <w:color w:val="000000"/>
          <w:sz w:val="24"/>
          <w:szCs w:val="24"/>
        </w:rPr>
        <w:t>-</w:t>
      </w:r>
      <w:r w:rsidR="00C736A2">
        <w:rPr>
          <w:color w:val="000000"/>
          <w:sz w:val="24"/>
          <w:szCs w:val="24"/>
        </w:rPr>
        <w:t>1</w:t>
      </w:r>
      <w:r w:rsidR="00EF4B78">
        <w:rPr>
          <w:color w:val="000000"/>
          <w:sz w:val="24"/>
          <w:szCs w:val="24"/>
        </w:rPr>
        <w:t>4</w:t>
      </w:r>
      <w:r w:rsidR="00C736A2">
        <w:rPr>
          <w:color w:val="000000"/>
          <w:sz w:val="24"/>
          <w:szCs w:val="24"/>
        </w:rPr>
        <w:t xml:space="preserve"> points</w:t>
      </w:r>
    </w:p>
    <w:p w:rsidR="00C736A2" w:rsidRDefault="00C736A2" w:rsidP="00C736A2">
      <w:pPr>
        <w:rPr>
          <w:color w:val="000000"/>
          <w:sz w:val="24"/>
          <w:szCs w:val="24"/>
        </w:rPr>
      </w:pPr>
    </w:p>
    <w:p w:rsidR="00C736A2" w:rsidRDefault="00C736A2" w:rsidP="00446AD0">
      <w:pPr>
        <w:numPr>
          <w:ilvl w:val="0"/>
          <w:numId w:val="6"/>
        </w:numPr>
        <w:rPr>
          <w:color w:val="000000"/>
          <w:sz w:val="24"/>
          <w:szCs w:val="24"/>
        </w:rPr>
      </w:pPr>
      <w:r>
        <w:rPr>
          <w:color w:val="000000"/>
          <w:sz w:val="24"/>
          <w:szCs w:val="24"/>
        </w:rPr>
        <w:t>Demonstrates a genuine desire to learn and share ideas</w:t>
      </w:r>
    </w:p>
    <w:p w:rsidR="00C736A2" w:rsidRDefault="00C736A2" w:rsidP="00446AD0">
      <w:pPr>
        <w:numPr>
          <w:ilvl w:val="0"/>
          <w:numId w:val="6"/>
        </w:numPr>
        <w:rPr>
          <w:color w:val="000000"/>
          <w:sz w:val="24"/>
          <w:szCs w:val="24"/>
        </w:rPr>
      </w:pPr>
      <w:r>
        <w:rPr>
          <w:color w:val="000000"/>
          <w:sz w:val="24"/>
          <w:szCs w:val="24"/>
        </w:rPr>
        <w:t>Enters into dialogue, initiates discussions, asks significant questions, acts as a leader, provides insight</w:t>
      </w:r>
    </w:p>
    <w:p w:rsidR="00C736A2" w:rsidRDefault="00C736A2" w:rsidP="00446AD0">
      <w:pPr>
        <w:numPr>
          <w:ilvl w:val="0"/>
          <w:numId w:val="6"/>
        </w:numPr>
        <w:rPr>
          <w:color w:val="000000"/>
          <w:sz w:val="24"/>
          <w:szCs w:val="24"/>
        </w:rPr>
      </w:pPr>
      <w:r>
        <w:rPr>
          <w:color w:val="000000"/>
          <w:sz w:val="24"/>
          <w:szCs w:val="24"/>
        </w:rPr>
        <w:t>Listens when others talk, tolerant of others opinions</w:t>
      </w:r>
    </w:p>
    <w:p w:rsidR="00C736A2" w:rsidRDefault="00C736A2" w:rsidP="00446AD0">
      <w:pPr>
        <w:numPr>
          <w:ilvl w:val="0"/>
          <w:numId w:val="6"/>
        </w:numPr>
        <w:rPr>
          <w:color w:val="000000"/>
          <w:sz w:val="24"/>
          <w:szCs w:val="24"/>
        </w:rPr>
      </w:pPr>
      <w:r>
        <w:rPr>
          <w:color w:val="000000"/>
          <w:sz w:val="24"/>
          <w:szCs w:val="24"/>
        </w:rPr>
        <w:t>Completes preparatory assignments</w:t>
      </w:r>
    </w:p>
    <w:p w:rsidR="00C736A2" w:rsidRDefault="00C736A2" w:rsidP="00446AD0">
      <w:pPr>
        <w:numPr>
          <w:ilvl w:val="0"/>
          <w:numId w:val="6"/>
        </w:numPr>
        <w:rPr>
          <w:color w:val="000000"/>
          <w:sz w:val="24"/>
          <w:szCs w:val="24"/>
        </w:rPr>
      </w:pPr>
      <w:r>
        <w:rPr>
          <w:color w:val="000000"/>
          <w:sz w:val="24"/>
          <w:szCs w:val="24"/>
        </w:rPr>
        <w:t>No more than one: missed class, arrives late, leaves early</w:t>
      </w:r>
    </w:p>
    <w:p w:rsidR="00C736A2" w:rsidRDefault="00C736A2" w:rsidP="00446AD0">
      <w:pPr>
        <w:numPr>
          <w:ilvl w:val="0"/>
          <w:numId w:val="6"/>
        </w:numPr>
        <w:rPr>
          <w:color w:val="000000"/>
          <w:sz w:val="24"/>
          <w:szCs w:val="24"/>
        </w:rPr>
      </w:pPr>
      <w:r>
        <w:rPr>
          <w:color w:val="000000"/>
          <w:sz w:val="24"/>
          <w:szCs w:val="24"/>
        </w:rPr>
        <w:t>Transitions from break to work sessions</w:t>
      </w:r>
    </w:p>
    <w:p w:rsidR="00C736A2" w:rsidRDefault="00C736A2" w:rsidP="00C736A2">
      <w:pPr>
        <w:rPr>
          <w:color w:val="000000"/>
          <w:sz w:val="24"/>
          <w:szCs w:val="24"/>
        </w:rPr>
      </w:pPr>
    </w:p>
    <w:p w:rsidR="00C736A2" w:rsidRDefault="004C730F" w:rsidP="00C736A2">
      <w:pPr>
        <w:rPr>
          <w:color w:val="000000"/>
          <w:sz w:val="24"/>
          <w:szCs w:val="24"/>
        </w:rPr>
      </w:pPr>
      <w:r>
        <w:rPr>
          <w:color w:val="000000"/>
          <w:sz w:val="24"/>
          <w:szCs w:val="24"/>
        </w:rPr>
        <w:t>8-</w:t>
      </w:r>
      <w:r w:rsidR="00EF4B78">
        <w:rPr>
          <w:color w:val="000000"/>
          <w:sz w:val="24"/>
          <w:szCs w:val="24"/>
        </w:rPr>
        <w:t>11</w:t>
      </w:r>
      <w:r w:rsidR="00C736A2">
        <w:rPr>
          <w:color w:val="000000"/>
          <w:sz w:val="24"/>
          <w:szCs w:val="24"/>
        </w:rPr>
        <w:t xml:space="preserve"> points</w:t>
      </w:r>
    </w:p>
    <w:p w:rsidR="00C736A2" w:rsidRDefault="00C736A2" w:rsidP="00C736A2">
      <w:pPr>
        <w:rPr>
          <w:color w:val="000000"/>
          <w:sz w:val="24"/>
          <w:szCs w:val="24"/>
        </w:rPr>
      </w:pPr>
    </w:p>
    <w:p w:rsidR="00C736A2" w:rsidRDefault="00C736A2" w:rsidP="00446AD0">
      <w:pPr>
        <w:numPr>
          <w:ilvl w:val="0"/>
          <w:numId w:val="7"/>
        </w:numPr>
        <w:rPr>
          <w:color w:val="000000"/>
          <w:sz w:val="24"/>
          <w:szCs w:val="24"/>
        </w:rPr>
      </w:pPr>
      <w:r>
        <w:rPr>
          <w:color w:val="000000"/>
          <w:sz w:val="24"/>
          <w:szCs w:val="24"/>
        </w:rPr>
        <w:t>Infrequently participates in class discussion</w:t>
      </w:r>
    </w:p>
    <w:p w:rsidR="00C736A2" w:rsidRDefault="00C736A2" w:rsidP="00446AD0">
      <w:pPr>
        <w:numPr>
          <w:ilvl w:val="0"/>
          <w:numId w:val="7"/>
        </w:numPr>
        <w:rPr>
          <w:color w:val="000000"/>
          <w:sz w:val="24"/>
          <w:szCs w:val="24"/>
        </w:rPr>
      </w:pPr>
      <w:r>
        <w:rPr>
          <w:color w:val="000000"/>
          <w:sz w:val="24"/>
          <w:szCs w:val="24"/>
        </w:rPr>
        <w:t>Listens when others talk but has private conversations</w:t>
      </w:r>
    </w:p>
    <w:p w:rsidR="00C736A2" w:rsidRDefault="00C736A2" w:rsidP="00446AD0">
      <w:pPr>
        <w:numPr>
          <w:ilvl w:val="0"/>
          <w:numId w:val="7"/>
        </w:numPr>
        <w:rPr>
          <w:color w:val="000000"/>
          <w:sz w:val="24"/>
          <w:szCs w:val="24"/>
        </w:rPr>
      </w:pPr>
      <w:r>
        <w:rPr>
          <w:color w:val="000000"/>
          <w:sz w:val="24"/>
          <w:szCs w:val="24"/>
        </w:rPr>
        <w:t>Assignments incomplete</w:t>
      </w:r>
    </w:p>
    <w:p w:rsidR="00C736A2" w:rsidRDefault="00C736A2" w:rsidP="00446AD0">
      <w:pPr>
        <w:numPr>
          <w:ilvl w:val="0"/>
          <w:numId w:val="7"/>
        </w:numPr>
        <w:rPr>
          <w:color w:val="000000"/>
          <w:sz w:val="24"/>
          <w:szCs w:val="24"/>
        </w:rPr>
      </w:pPr>
      <w:r>
        <w:rPr>
          <w:color w:val="000000"/>
          <w:sz w:val="24"/>
          <w:szCs w:val="24"/>
        </w:rPr>
        <w:t>Misses more than one class, arrives late, or leaves early</w:t>
      </w:r>
    </w:p>
    <w:p w:rsidR="00C736A2" w:rsidRPr="0038414A" w:rsidRDefault="00C736A2" w:rsidP="00C736A2">
      <w:pPr>
        <w:rPr>
          <w:color w:val="000000"/>
          <w:sz w:val="24"/>
          <w:szCs w:val="24"/>
        </w:rPr>
      </w:pPr>
    </w:p>
    <w:sectPr w:rsidR="00C736A2" w:rsidRPr="0038414A" w:rsidSect="00B11409">
      <w:pgSz w:w="12240" w:h="15840"/>
      <w:pgMar w:top="810" w:right="1800" w:bottom="99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7BBF" w:rsidRDefault="00827BBF" w:rsidP="00317F96">
      <w:r>
        <w:separator/>
      </w:r>
    </w:p>
  </w:endnote>
  <w:endnote w:type="continuationSeparator" w:id="0">
    <w:p w:rsidR="00827BBF" w:rsidRDefault="00827BBF" w:rsidP="00317F9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New York">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7BBF" w:rsidRDefault="00827BBF" w:rsidP="00317F96">
      <w:r>
        <w:separator/>
      </w:r>
    </w:p>
  </w:footnote>
  <w:footnote w:type="continuationSeparator" w:id="0">
    <w:p w:rsidR="00827BBF" w:rsidRDefault="00827BBF" w:rsidP="00317F9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D4C6B"/>
    <w:multiLevelType w:val="hybridMultilevel"/>
    <w:tmpl w:val="D4E4ACF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10E7BB4"/>
    <w:multiLevelType w:val="hybridMultilevel"/>
    <w:tmpl w:val="11F8C5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7850599"/>
    <w:multiLevelType w:val="hybridMultilevel"/>
    <w:tmpl w:val="E8A6B44E"/>
    <w:lvl w:ilvl="0" w:tplc="F3DCFB1A">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EEC7F5B"/>
    <w:multiLevelType w:val="hybridMultilevel"/>
    <w:tmpl w:val="265A94D8"/>
    <w:lvl w:ilvl="0" w:tplc="04090015">
      <w:start w:val="1"/>
      <w:numFmt w:val="upp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FE836FE"/>
    <w:multiLevelType w:val="hybridMultilevel"/>
    <w:tmpl w:val="ED3802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73946CE"/>
    <w:multiLevelType w:val="hybridMultilevel"/>
    <w:tmpl w:val="02E694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69C1A1E"/>
    <w:multiLevelType w:val="hybridMultilevel"/>
    <w:tmpl w:val="5A748E1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B2F18D5"/>
    <w:multiLevelType w:val="hybridMultilevel"/>
    <w:tmpl w:val="BCC201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EFE3EFC"/>
    <w:multiLevelType w:val="hybridMultilevel"/>
    <w:tmpl w:val="087AA7E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1BB2E91"/>
    <w:multiLevelType w:val="hybridMultilevel"/>
    <w:tmpl w:val="371ED6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A843E52"/>
    <w:multiLevelType w:val="hybridMultilevel"/>
    <w:tmpl w:val="015A25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8B3636E"/>
    <w:multiLevelType w:val="hybridMultilevel"/>
    <w:tmpl w:val="949EE34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F1C6036"/>
    <w:multiLevelType w:val="hybridMultilevel"/>
    <w:tmpl w:val="935A787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07C16E0"/>
    <w:multiLevelType w:val="hybridMultilevel"/>
    <w:tmpl w:val="980435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751B66D1"/>
    <w:multiLevelType w:val="hybridMultilevel"/>
    <w:tmpl w:val="1AB884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0"/>
  </w:num>
  <w:num w:numId="3">
    <w:abstractNumId w:val="5"/>
  </w:num>
  <w:num w:numId="4">
    <w:abstractNumId w:val="14"/>
  </w:num>
  <w:num w:numId="5">
    <w:abstractNumId w:val="0"/>
  </w:num>
  <w:num w:numId="6">
    <w:abstractNumId w:val="1"/>
  </w:num>
  <w:num w:numId="7">
    <w:abstractNumId w:val="7"/>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2"/>
  </w:num>
  <w:num w:numId="11">
    <w:abstractNumId w:val="12"/>
  </w:num>
  <w:num w:numId="12">
    <w:abstractNumId w:val="6"/>
  </w:num>
  <w:num w:numId="13">
    <w:abstractNumId w:val="8"/>
  </w:num>
  <w:num w:numId="14">
    <w:abstractNumId w:val="13"/>
  </w:num>
  <w:num w:numId="15">
    <w:abstractNumId w:val="4"/>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1E5A3E"/>
    <w:rsid w:val="000632FD"/>
    <w:rsid w:val="000A08E5"/>
    <w:rsid w:val="00137F30"/>
    <w:rsid w:val="00167FEF"/>
    <w:rsid w:val="001862AC"/>
    <w:rsid w:val="001B3E14"/>
    <w:rsid w:val="001C032A"/>
    <w:rsid w:val="001C4718"/>
    <w:rsid w:val="001D15C1"/>
    <w:rsid w:val="001D7231"/>
    <w:rsid w:val="001E5A3E"/>
    <w:rsid w:val="001E6492"/>
    <w:rsid w:val="001F0549"/>
    <w:rsid w:val="001F2617"/>
    <w:rsid w:val="00200B61"/>
    <w:rsid w:val="00205B95"/>
    <w:rsid w:val="002347B3"/>
    <w:rsid w:val="00270851"/>
    <w:rsid w:val="00272541"/>
    <w:rsid w:val="00275C2A"/>
    <w:rsid w:val="0029639A"/>
    <w:rsid w:val="002A20BF"/>
    <w:rsid w:val="002C718F"/>
    <w:rsid w:val="002D1633"/>
    <w:rsid w:val="00301FBA"/>
    <w:rsid w:val="0031455D"/>
    <w:rsid w:val="00315897"/>
    <w:rsid w:val="00316E35"/>
    <w:rsid w:val="00317F96"/>
    <w:rsid w:val="0032195C"/>
    <w:rsid w:val="0035456C"/>
    <w:rsid w:val="0038414A"/>
    <w:rsid w:val="00391198"/>
    <w:rsid w:val="0039188E"/>
    <w:rsid w:val="0039569D"/>
    <w:rsid w:val="003C688C"/>
    <w:rsid w:val="003D462B"/>
    <w:rsid w:val="003D7F25"/>
    <w:rsid w:val="003E2EB3"/>
    <w:rsid w:val="00422367"/>
    <w:rsid w:val="00430C3B"/>
    <w:rsid w:val="0043240F"/>
    <w:rsid w:val="00446AD0"/>
    <w:rsid w:val="00461BF9"/>
    <w:rsid w:val="0048653A"/>
    <w:rsid w:val="004B078B"/>
    <w:rsid w:val="004C2228"/>
    <w:rsid w:val="004C6B87"/>
    <w:rsid w:val="004C730F"/>
    <w:rsid w:val="004E14DC"/>
    <w:rsid w:val="00502835"/>
    <w:rsid w:val="00534398"/>
    <w:rsid w:val="00543406"/>
    <w:rsid w:val="0054748A"/>
    <w:rsid w:val="00556A87"/>
    <w:rsid w:val="00560DD1"/>
    <w:rsid w:val="005677C9"/>
    <w:rsid w:val="005A0674"/>
    <w:rsid w:val="005E10CE"/>
    <w:rsid w:val="00616319"/>
    <w:rsid w:val="00620FB6"/>
    <w:rsid w:val="006241EB"/>
    <w:rsid w:val="00637D18"/>
    <w:rsid w:val="00656F30"/>
    <w:rsid w:val="00663355"/>
    <w:rsid w:val="006743BD"/>
    <w:rsid w:val="00676CC3"/>
    <w:rsid w:val="00684A84"/>
    <w:rsid w:val="006931A9"/>
    <w:rsid w:val="00694EF3"/>
    <w:rsid w:val="006A7A57"/>
    <w:rsid w:val="006B66EB"/>
    <w:rsid w:val="00702A44"/>
    <w:rsid w:val="007047F8"/>
    <w:rsid w:val="007073F0"/>
    <w:rsid w:val="00714198"/>
    <w:rsid w:val="007316E4"/>
    <w:rsid w:val="007317DB"/>
    <w:rsid w:val="00771F9C"/>
    <w:rsid w:val="007812E9"/>
    <w:rsid w:val="007A631E"/>
    <w:rsid w:val="007B20F9"/>
    <w:rsid w:val="007B7F33"/>
    <w:rsid w:val="007C2692"/>
    <w:rsid w:val="007D706D"/>
    <w:rsid w:val="007E5781"/>
    <w:rsid w:val="007E7E0A"/>
    <w:rsid w:val="00827BBF"/>
    <w:rsid w:val="008302AB"/>
    <w:rsid w:val="00833457"/>
    <w:rsid w:val="00844957"/>
    <w:rsid w:val="008655D1"/>
    <w:rsid w:val="008B01B8"/>
    <w:rsid w:val="008C5C7D"/>
    <w:rsid w:val="008E32A7"/>
    <w:rsid w:val="008E3446"/>
    <w:rsid w:val="008F56E0"/>
    <w:rsid w:val="0090781D"/>
    <w:rsid w:val="00913273"/>
    <w:rsid w:val="00930A97"/>
    <w:rsid w:val="009320F1"/>
    <w:rsid w:val="009334F8"/>
    <w:rsid w:val="00987AF8"/>
    <w:rsid w:val="009921F7"/>
    <w:rsid w:val="009B2620"/>
    <w:rsid w:val="009B6252"/>
    <w:rsid w:val="009D12B2"/>
    <w:rsid w:val="009F2233"/>
    <w:rsid w:val="009F3F3F"/>
    <w:rsid w:val="009F7C3C"/>
    <w:rsid w:val="00A15B60"/>
    <w:rsid w:val="00A16F62"/>
    <w:rsid w:val="00A561A7"/>
    <w:rsid w:val="00A7287F"/>
    <w:rsid w:val="00AA009D"/>
    <w:rsid w:val="00AB0D4B"/>
    <w:rsid w:val="00AC3D80"/>
    <w:rsid w:val="00AC6FF3"/>
    <w:rsid w:val="00AE0000"/>
    <w:rsid w:val="00AF1050"/>
    <w:rsid w:val="00AF226F"/>
    <w:rsid w:val="00AF5583"/>
    <w:rsid w:val="00B01352"/>
    <w:rsid w:val="00B11409"/>
    <w:rsid w:val="00B143C8"/>
    <w:rsid w:val="00B15E4A"/>
    <w:rsid w:val="00B225E8"/>
    <w:rsid w:val="00B94E02"/>
    <w:rsid w:val="00BC09CD"/>
    <w:rsid w:val="00BC7E00"/>
    <w:rsid w:val="00BD7CD7"/>
    <w:rsid w:val="00BE6A80"/>
    <w:rsid w:val="00C05D10"/>
    <w:rsid w:val="00C35864"/>
    <w:rsid w:val="00C60FED"/>
    <w:rsid w:val="00C736A2"/>
    <w:rsid w:val="00C93C32"/>
    <w:rsid w:val="00CA4427"/>
    <w:rsid w:val="00CD36CC"/>
    <w:rsid w:val="00D10381"/>
    <w:rsid w:val="00D345DE"/>
    <w:rsid w:val="00D415D2"/>
    <w:rsid w:val="00D43F59"/>
    <w:rsid w:val="00D453D1"/>
    <w:rsid w:val="00D54AA6"/>
    <w:rsid w:val="00D949CB"/>
    <w:rsid w:val="00DA7BE1"/>
    <w:rsid w:val="00DB0323"/>
    <w:rsid w:val="00DB08D9"/>
    <w:rsid w:val="00DD2315"/>
    <w:rsid w:val="00DE32BD"/>
    <w:rsid w:val="00DE520F"/>
    <w:rsid w:val="00DF4094"/>
    <w:rsid w:val="00E01583"/>
    <w:rsid w:val="00E27416"/>
    <w:rsid w:val="00E36E7F"/>
    <w:rsid w:val="00E417EC"/>
    <w:rsid w:val="00E568DE"/>
    <w:rsid w:val="00E95A70"/>
    <w:rsid w:val="00EF4B78"/>
    <w:rsid w:val="00F02CFD"/>
    <w:rsid w:val="00F151DE"/>
    <w:rsid w:val="00F30255"/>
    <w:rsid w:val="00F46C36"/>
    <w:rsid w:val="00F474B2"/>
    <w:rsid w:val="00F60EA0"/>
    <w:rsid w:val="00F81E09"/>
    <w:rsid w:val="00F8326C"/>
    <w:rsid w:val="00F92868"/>
    <w:rsid w:val="00FB5343"/>
    <w:rsid w:val="00FC36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20F"/>
  </w:style>
  <w:style w:type="paragraph" w:styleId="Heading1">
    <w:name w:val="heading 1"/>
    <w:basedOn w:val="Normal"/>
    <w:next w:val="Normal"/>
    <w:qFormat/>
    <w:rsid w:val="001F0549"/>
    <w:pPr>
      <w:keepNext/>
      <w:jc w:val="center"/>
      <w:outlineLvl w:val="0"/>
    </w:pPr>
    <w:rPr>
      <w:b/>
      <w:sz w:val="24"/>
    </w:rPr>
  </w:style>
  <w:style w:type="paragraph" w:styleId="Heading2">
    <w:name w:val="heading 2"/>
    <w:basedOn w:val="Normal"/>
    <w:next w:val="Normal"/>
    <w:qFormat/>
    <w:rsid w:val="001F0549"/>
    <w:pPr>
      <w:keepNext/>
      <w:jc w:val="center"/>
      <w:outlineLvl w:val="1"/>
    </w:pPr>
    <w:rPr>
      <w:b/>
      <w:i/>
      <w:iCs/>
      <w:sz w:val="24"/>
    </w:rPr>
  </w:style>
  <w:style w:type="paragraph" w:styleId="Heading3">
    <w:name w:val="heading 3"/>
    <w:basedOn w:val="Normal"/>
    <w:next w:val="Normal"/>
    <w:qFormat/>
    <w:rsid w:val="001F0549"/>
    <w:pPr>
      <w:keepNext/>
      <w:ind w:left="720"/>
      <w:outlineLvl w:val="2"/>
    </w:pPr>
    <w:rPr>
      <w:sz w:val="24"/>
    </w:rPr>
  </w:style>
  <w:style w:type="paragraph" w:styleId="Heading4">
    <w:name w:val="heading 4"/>
    <w:basedOn w:val="Normal"/>
    <w:next w:val="Normal"/>
    <w:qFormat/>
    <w:rsid w:val="008F56E0"/>
    <w:pPr>
      <w:keepNext/>
      <w:spacing w:before="240" w:after="60"/>
      <w:outlineLvl w:val="3"/>
    </w:pPr>
    <w:rPr>
      <w:b/>
      <w:bCs/>
      <w:sz w:val="28"/>
      <w:szCs w:val="28"/>
    </w:rPr>
  </w:style>
  <w:style w:type="paragraph" w:styleId="Heading9">
    <w:name w:val="heading 9"/>
    <w:basedOn w:val="Normal"/>
    <w:next w:val="Normal"/>
    <w:qFormat/>
    <w:rsid w:val="008F56E0"/>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F0549"/>
    <w:pPr>
      <w:ind w:left="720" w:hanging="720"/>
    </w:pPr>
    <w:rPr>
      <w:sz w:val="24"/>
    </w:rPr>
  </w:style>
  <w:style w:type="paragraph" w:styleId="BodyTextIndent2">
    <w:name w:val="Body Text Indent 2"/>
    <w:basedOn w:val="Normal"/>
    <w:rsid w:val="001F0549"/>
    <w:pPr>
      <w:ind w:left="720"/>
      <w:jc w:val="both"/>
    </w:pPr>
    <w:rPr>
      <w:sz w:val="24"/>
    </w:rPr>
  </w:style>
  <w:style w:type="paragraph" w:styleId="BalloonText">
    <w:name w:val="Balloon Text"/>
    <w:basedOn w:val="Normal"/>
    <w:semiHidden/>
    <w:rsid w:val="007B20F9"/>
    <w:rPr>
      <w:rFonts w:ascii="Tahoma" w:hAnsi="Tahoma" w:cs="Tahoma"/>
      <w:sz w:val="16"/>
      <w:szCs w:val="16"/>
    </w:rPr>
  </w:style>
  <w:style w:type="table" w:styleId="TableGrid">
    <w:name w:val="Table Grid"/>
    <w:basedOn w:val="TableNormal"/>
    <w:rsid w:val="00AE00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B01352"/>
    <w:rPr>
      <w:color w:val="0000FF"/>
      <w:u w:val="single"/>
    </w:rPr>
  </w:style>
  <w:style w:type="paragraph" w:styleId="Subtitle">
    <w:name w:val="Subtitle"/>
    <w:basedOn w:val="Normal"/>
    <w:qFormat/>
    <w:rsid w:val="002A20BF"/>
    <w:rPr>
      <w:rFonts w:ascii="New York" w:eastAsia="Times" w:hAnsi="New York"/>
      <w:b/>
      <w:sz w:val="24"/>
    </w:rPr>
  </w:style>
  <w:style w:type="paragraph" w:styleId="BodyText">
    <w:name w:val="Body Text"/>
    <w:basedOn w:val="Normal"/>
    <w:rsid w:val="008F56E0"/>
    <w:pPr>
      <w:spacing w:after="120"/>
    </w:pPr>
  </w:style>
  <w:style w:type="paragraph" w:styleId="Footer">
    <w:name w:val="footer"/>
    <w:basedOn w:val="Normal"/>
    <w:rsid w:val="008F56E0"/>
    <w:pPr>
      <w:tabs>
        <w:tab w:val="center" w:pos="4320"/>
        <w:tab w:val="right" w:pos="8640"/>
      </w:tabs>
    </w:pPr>
    <w:rPr>
      <w:sz w:val="24"/>
    </w:rPr>
  </w:style>
  <w:style w:type="paragraph" w:styleId="NormalWeb">
    <w:name w:val="Normal (Web)"/>
    <w:basedOn w:val="Normal"/>
    <w:rsid w:val="008F56E0"/>
    <w:pPr>
      <w:spacing w:after="180"/>
    </w:pPr>
    <w:rPr>
      <w:rFonts w:ascii="Verdana" w:hAnsi="Verdana"/>
      <w:sz w:val="18"/>
      <w:szCs w:val="18"/>
    </w:rPr>
  </w:style>
  <w:style w:type="paragraph" w:styleId="ListParagraph">
    <w:name w:val="List Paragraph"/>
    <w:basedOn w:val="Normal"/>
    <w:qFormat/>
    <w:rsid w:val="006A7A57"/>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360"/>
      <w:contextualSpacing/>
    </w:pPr>
    <w:rPr>
      <w:sz w:val="24"/>
      <w:szCs w:val="24"/>
    </w:rPr>
  </w:style>
  <w:style w:type="paragraph" w:customStyle="1" w:styleId="a">
    <w:name w:val="_"/>
    <w:basedOn w:val="Normal"/>
    <w:rsid w:val="00317F96"/>
    <w:pPr>
      <w:widowControl w:val="0"/>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val="0"/>
      <w:autoSpaceDN w:val="0"/>
      <w:adjustRightInd w:val="0"/>
      <w:ind w:left="1008" w:hanging="504"/>
    </w:pPr>
    <w:rPr>
      <w:sz w:val="24"/>
      <w:szCs w:val="24"/>
    </w:rPr>
  </w:style>
  <w:style w:type="character" w:customStyle="1" w:styleId="fnt0">
    <w:name w:val="fnt0"/>
    <w:basedOn w:val="DefaultParagraphFont"/>
    <w:rsid w:val="00317F96"/>
  </w:style>
  <w:style w:type="paragraph" w:styleId="FootnoteText">
    <w:name w:val="footnote text"/>
    <w:basedOn w:val="Normal"/>
    <w:link w:val="FootnoteTextChar"/>
    <w:semiHidden/>
    <w:rsid w:val="00317F96"/>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360"/>
    </w:pPr>
  </w:style>
  <w:style w:type="character" w:customStyle="1" w:styleId="FootnoteTextChar">
    <w:name w:val="Footnote Text Char"/>
    <w:basedOn w:val="DefaultParagraphFont"/>
    <w:link w:val="FootnoteText"/>
    <w:semiHidden/>
    <w:rsid w:val="00317F96"/>
  </w:style>
  <w:style w:type="character" w:styleId="FootnoteReference">
    <w:name w:val="footnote reference"/>
    <w:basedOn w:val="DefaultParagraphFont"/>
    <w:semiHidden/>
    <w:rsid w:val="00317F96"/>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ic.stewart@loudoun.k12.va.us" TargetMode="External"/><Relationship Id="rId13" Type="http://schemas.openxmlformats.org/officeDocument/2006/relationships/hyperlink" Target="http://www.gmu.edu/student/dr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mail.gmu.ed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mu.edu/catalog/apolicie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gse.gmu.edu" TargetMode="External"/><Relationship Id="rId4" Type="http://schemas.openxmlformats.org/officeDocument/2006/relationships/settings" Target="settings.xml"/><Relationship Id="rId9" Type="http://schemas.openxmlformats.org/officeDocument/2006/relationships/hyperlink" Target="http://www.taskstream.com" TargetMode="External"/><Relationship Id="rId14" Type="http://schemas.openxmlformats.org/officeDocument/2006/relationships/hyperlink" Target="http://www.gmu.edu/student/drc%20or%20call%20703-993-247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F14AA-41CF-4A18-A8C3-1C85BE3CA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2862</Words>
  <Characters>16317</Characters>
  <Application>Microsoft Office Word</Application>
  <DocSecurity>4</DocSecurity>
  <Lines>135</Lines>
  <Paragraphs>38</Paragraphs>
  <ScaleCrop>false</ScaleCrop>
  <HeadingPairs>
    <vt:vector size="2" baseType="variant">
      <vt:variant>
        <vt:lpstr>Title</vt:lpstr>
      </vt:variant>
      <vt:variant>
        <vt:i4>1</vt:i4>
      </vt:variant>
    </vt:vector>
  </HeadingPairs>
  <TitlesOfParts>
    <vt:vector size="1" baseType="lpstr">
      <vt:lpstr>SYLLABUS</vt:lpstr>
    </vt:vector>
  </TitlesOfParts>
  <Company>FCPS</Company>
  <LinksUpToDate>false</LinksUpToDate>
  <CharactersWithSpaces>19141</CharactersWithSpaces>
  <SharedDoc>false</SharedDoc>
  <HLinks>
    <vt:vector size="36" baseType="variant">
      <vt:variant>
        <vt:i4>7340091</vt:i4>
      </vt:variant>
      <vt:variant>
        <vt:i4>15</vt:i4>
      </vt:variant>
      <vt:variant>
        <vt:i4>0</vt:i4>
      </vt:variant>
      <vt:variant>
        <vt:i4>5</vt:i4>
      </vt:variant>
      <vt:variant>
        <vt:lpwstr>http://www.gmu.edu/student/drc or call 703-993-2474</vt:lpwstr>
      </vt:variant>
      <vt:variant>
        <vt:lpwstr/>
      </vt:variant>
      <vt:variant>
        <vt:i4>3735675</vt:i4>
      </vt:variant>
      <vt:variant>
        <vt:i4>12</vt:i4>
      </vt:variant>
      <vt:variant>
        <vt:i4>0</vt:i4>
      </vt:variant>
      <vt:variant>
        <vt:i4>5</vt:i4>
      </vt:variant>
      <vt:variant>
        <vt:lpwstr>http://www.gmu.edu/student/drc</vt:lpwstr>
      </vt:variant>
      <vt:variant>
        <vt:lpwstr/>
      </vt:variant>
      <vt:variant>
        <vt:i4>589830</vt:i4>
      </vt:variant>
      <vt:variant>
        <vt:i4>9</vt:i4>
      </vt:variant>
      <vt:variant>
        <vt:i4>0</vt:i4>
      </vt:variant>
      <vt:variant>
        <vt:i4>5</vt:i4>
      </vt:variant>
      <vt:variant>
        <vt:lpwstr>http://mail.gmu.edu/</vt:lpwstr>
      </vt:variant>
      <vt:variant>
        <vt:lpwstr/>
      </vt:variant>
      <vt:variant>
        <vt:i4>4784253</vt:i4>
      </vt:variant>
      <vt:variant>
        <vt:i4>6</vt:i4>
      </vt:variant>
      <vt:variant>
        <vt:i4>0</vt:i4>
      </vt:variant>
      <vt:variant>
        <vt:i4>5</vt:i4>
      </vt:variant>
      <vt:variant>
        <vt:lpwstr>http://www.gmu.edu/catalog/apolicies/</vt:lpwstr>
      </vt:variant>
      <vt:variant>
        <vt:lpwstr>TOC_H12</vt:lpwstr>
      </vt:variant>
      <vt:variant>
        <vt:i4>2818163</vt:i4>
      </vt:variant>
      <vt:variant>
        <vt:i4>3</vt:i4>
      </vt:variant>
      <vt:variant>
        <vt:i4>0</vt:i4>
      </vt:variant>
      <vt:variant>
        <vt:i4>5</vt:i4>
      </vt:variant>
      <vt:variant>
        <vt:lpwstr>http://gse.gmu.edu/</vt:lpwstr>
      </vt:variant>
      <vt:variant>
        <vt:lpwstr/>
      </vt:variant>
      <vt:variant>
        <vt:i4>2752577</vt:i4>
      </vt:variant>
      <vt:variant>
        <vt:i4>0</vt:i4>
      </vt:variant>
      <vt:variant>
        <vt:i4>0</vt:i4>
      </vt:variant>
      <vt:variant>
        <vt:i4>5</vt:i4>
      </vt:variant>
      <vt:variant>
        <vt:lpwstr>mailto:eric.stewart@loudoun.k12.va.us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dc:title>
  <dc:subject/>
  <dc:creator>crowland</dc:creator>
  <cp:keywords/>
  <dc:description/>
  <cp:lastModifiedBy>dmartinb</cp:lastModifiedBy>
  <cp:revision>2</cp:revision>
  <cp:lastPrinted>2009-09-13T17:03:00Z</cp:lastPrinted>
  <dcterms:created xsi:type="dcterms:W3CDTF">2009-09-22T14:02:00Z</dcterms:created>
  <dcterms:modified xsi:type="dcterms:W3CDTF">2009-09-22T14:02:00Z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590547920</vt:i4>
  </property>
  <property fmtid="{D5CDD505-2E9C-101B-9397-08002B2CF9AE}" pid="3" name="_EmailSubject">
    <vt:lpwstr>Syllabus</vt:lpwstr>
  </property>
  <property fmtid="{D5CDD505-2E9C-101B-9397-08002B2CF9AE}" pid="4" name="_AuthorEmail">
    <vt:lpwstr>Craig.Rowland@fcps.edu</vt:lpwstr>
  </property>
  <property fmtid="{D5CDD505-2E9C-101B-9397-08002B2CF9AE}" pid="5" name="_AuthorEmailDisplayName">
    <vt:lpwstr>Rowland, Craig</vt:lpwstr>
  </property>
  <property fmtid="{D5CDD505-2E9C-101B-9397-08002B2CF9AE}" pid="6" name="_ReviewingToolsShownOnce">
    <vt:lpwstr/>
  </property>
</Properties>
</file>